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F25E" w14:textId="77777777" w:rsidR="005C0A02" w:rsidRDefault="005C0A02" w:rsidP="00B913CA">
      <w:pPr>
        <w:rPr>
          <w:rFonts w:ascii="Calibri" w:hAnsi="Calibri" w:cs="Calibri"/>
        </w:rPr>
      </w:pPr>
    </w:p>
    <w:sdt>
      <w:sdtPr>
        <w:rPr>
          <w:rFonts w:ascii="Calibri" w:hAnsi="Calibri" w:cs="Calibri"/>
          <w:i/>
          <w:iCs/>
        </w:rPr>
        <w:id w:val="-931817474"/>
        <w:lock w:val="contentLocked"/>
        <w:placeholder>
          <w:docPart w:val="DefaultPlaceholder_-1854013440"/>
        </w:placeholder>
        <w:group/>
      </w:sdtPr>
      <w:sdtContent>
        <w:p w14:paraId="0DBC9F2B" w14:textId="22103E84" w:rsidR="000D2479" w:rsidRDefault="00895F02" w:rsidP="00C95615">
          <w:pPr>
            <w:jc w:val="center"/>
            <w:rPr>
              <w:rFonts w:ascii="Calibri" w:hAnsi="Calibri" w:cs="Calibri"/>
              <w:i/>
              <w:iCs/>
            </w:rPr>
          </w:pPr>
          <w:r w:rsidRPr="00895F02">
            <w:rPr>
              <w:rFonts w:ascii="Calibri" w:hAnsi="Calibri" w:cs="Calibri"/>
              <w:i/>
              <w:iCs/>
            </w:rPr>
            <w:t>The organisation must demonstrate that all its work in the historic environment is in accordance with the Charter, by-laws and regulations of the Institute</w:t>
          </w:r>
          <w:r>
            <w:rPr>
              <w:rFonts w:ascii="Calibri" w:hAnsi="Calibri" w:cs="Calibri"/>
              <w:i/>
              <w:iCs/>
            </w:rPr>
            <w:t>.</w:t>
          </w:r>
        </w:p>
        <w:p w14:paraId="27BEAA19" w14:textId="3183A2FB" w:rsidR="00E1545D" w:rsidRDefault="00986FEA" w:rsidP="00C95615">
          <w:pPr>
            <w:jc w:val="center"/>
            <w:rPr>
              <w:rFonts w:ascii="Calibri" w:hAnsi="Calibri" w:cs="Calibri"/>
              <w:i/>
              <w:iCs/>
            </w:rPr>
          </w:pPr>
          <w:r>
            <w:rPr>
              <w:rFonts w:ascii="Calibri" w:hAnsi="Calibri" w:cs="Calibri"/>
              <w:i/>
              <w:iCs/>
            </w:rPr>
            <w:t xml:space="preserve">Examples of inspection questions are </w:t>
          </w:r>
          <w:hyperlink r:id="rId10" w:history="1">
            <w:r w:rsidRPr="00E05378">
              <w:rPr>
                <w:rStyle w:val="Hyperlink"/>
                <w:rFonts w:ascii="Calibri" w:hAnsi="Calibri" w:cs="Calibri"/>
                <w:i/>
                <w:iCs/>
              </w:rPr>
              <w:t>available here</w:t>
            </w:r>
          </w:hyperlink>
          <w:r>
            <w:rPr>
              <w:rFonts w:ascii="Calibri" w:hAnsi="Calibri" w:cs="Calibri"/>
              <w:i/>
              <w:iCs/>
            </w:rPr>
            <w:t>.</w:t>
          </w:r>
        </w:p>
      </w:sdtContent>
    </w:sdt>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5"/>
        <w:gridCol w:w="4020"/>
      </w:tblGrid>
      <w:tr w:rsidR="00C95615" w:rsidRPr="00CD5968" w14:paraId="59087B86" w14:textId="77777777" w:rsidTr="008F33DA">
        <w:trPr>
          <w:trHeight w:val="553"/>
        </w:trPr>
        <w:tc>
          <w:tcPr>
            <w:tcW w:w="13935"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hideMark/>
          </w:tcPr>
          <w:sdt>
            <w:sdtPr>
              <w:rPr>
                <w:rFonts w:ascii="Calibri" w:hAnsi="Calibri" w:cs="Calibri"/>
                <w:b/>
                <w:bCs/>
              </w:rPr>
              <w:id w:val="71236033"/>
              <w:lock w:val="contentLocked"/>
              <w:placeholder>
                <w:docPart w:val="DefaultPlaceholder_-1854013440"/>
              </w:placeholder>
              <w:group/>
            </w:sdtPr>
            <w:sdtContent>
              <w:p w14:paraId="110A73C8" w14:textId="3B27D4E4" w:rsidR="00C95615" w:rsidRPr="00CD5968" w:rsidRDefault="00C95615" w:rsidP="008F33DA">
                <w:pPr>
                  <w:rPr>
                    <w:rFonts w:ascii="Calibri" w:hAnsi="Calibri" w:cs="Calibri"/>
                    <w:b/>
                    <w:bCs/>
                  </w:rPr>
                </w:pPr>
                <w:r w:rsidRPr="00CD5968">
                  <w:rPr>
                    <w:rFonts w:ascii="Calibri" w:hAnsi="Calibri" w:cs="Calibri"/>
                    <w:b/>
                    <w:bCs/>
                  </w:rPr>
                  <w:t>Registered Organisation inspection notes</w:t>
                </w:r>
              </w:p>
            </w:sdtContent>
          </w:sdt>
        </w:tc>
      </w:tr>
      <w:tr w:rsidR="00C95615" w:rsidRPr="00CD5968" w14:paraId="1BB321FA" w14:textId="77777777" w:rsidTr="008F33DA">
        <w:trPr>
          <w:trHeight w:val="300"/>
        </w:trPr>
        <w:tc>
          <w:tcPr>
            <w:tcW w:w="9915" w:type="dxa"/>
            <w:tcBorders>
              <w:top w:val="single" w:sz="6" w:space="0" w:color="000000"/>
              <w:left w:val="single" w:sz="6" w:space="0" w:color="000000"/>
              <w:bottom w:val="single" w:sz="6" w:space="0" w:color="000000"/>
              <w:right w:val="single" w:sz="6" w:space="0" w:color="000000"/>
            </w:tcBorders>
            <w:hideMark/>
          </w:tcPr>
          <w:p w14:paraId="3577A28A" w14:textId="77777777" w:rsidR="00C95615" w:rsidRPr="00CD5968" w:rsidRDefault="00C95615" w:rsidP="008F33DA">
            <w:pPr>
              <w:rPr>
                <w:rFonts w:ascii="Calibri" w:hAnsi="Calibri" w:cs="Calibri"/>
              </w:rPr>
            </w:pPr>
            <w:r>
              <w:rPr>
                <w:rFonts w:ascii="Calibri" w:hAnsi="Calibri" w:cs="Calibri"/>
              </w:rPr>
              <w:t>Organisation:</w:t>
            </w:r>
            <w:r w:rsidRPr="00CD5968">
              <w:rPr>
                <w:rFonts w:ascii="Calibri" w:hAnsi="Calibri" w:cs="Calibri"/>
              </w:rPr>
              <w:t> </w:t>
            </w:r>
          </w:p>
        </w:tc>
        <w:tc>
          <w:tcPr>
            <w:tcW w:w="4020" w:type="dxa"/>
            <w:tcBorders>
              <w:top w:val="single" w:sz="6" w:space="0" w:color="000000"/>
              <w:left w:val="single" w:sz="6" w:space="0" w:color="000000"/>
              <w:bottom w:val="single" w:sz="6" w:space="0" w:color="000000"/>
              <w:right w:val="single" w:sz="6" w:space="0" w:color="000000"/>
            </w:tcBorders>
            <w:hideMark/>
          </w:tcPr>
          <w:p w14:paraId="49A36053" w14:textId="77777777" w:rsidR="00C95615" w:rsidRPr="00CD5968" w:rsidRDefault="00C95615" w:rsidP="008F33DA">
            <w:pPr>
              <w:rPr>
                <w:rFonts w:ascii="Calibri" w:hAnsi="Calibri" w:cs="Calibri"/>
              </w:rPr>
            </w:pPr>
            <w:r>
              <w:rPr>
                <w:rFonts w:ascii="Calibri" w:hAnsi="Calibri" w:cs="Calibri"/>
              </w:rPr>
              <w:t>Inspection</w:t>
            </w:r>
            <w:r w:rsidRPr="00CD5968">
              <w:rPr>
                <w:rFonts w:ascii="Calibri" w:hAnsi="Calibri" w:cs="Calibri"/>
              </w:rPr>
              <w:t xml:space="preserve"> date:  </w:t>
            </w:r>
          </w:p>
        </w:tc>
      </w:tr>
      <w:tr w:rsidR="00C95615" w:rsidRPr="00CD5968" w14:paraId="0E94C902" w14:textId="77777777" w:rsidTr="008F33DA">
        <w:trPr>
          <w:trHeight w:val="794"/>
        </w:trPr>
        <w:tc>
          <w:tcPr>
            <w:tcW w:w="13935" w:type="dxa"/>
            <w:gridSpan w:val="2"/>
            <w:tcBorders>
              <w:top w:val="single" w:sz="6" w:space="0" w:color="000000"/>
              <w:left w:val="single" w:sz="6" w:space="0" w:color="000000"/>
              <w:bottom w:val="single" w:sz="6" w:space="0" w:color="000000"/>
              <w:right w:val="single" w:sz="6" w:space="0" w:color="000000"/>
            </w:tcBorders>
            <w:hideMark/>
          </w:tcPr>
          <w:p w14:paraId="422B34C9" w14:textId="77777777" w:rsidR="00C95615" w:rsidRPr="00CD5968" w:rsidRDefault="00C95615" w:rsidP="008F33DA">
            <w:pPr>
              <w:rPr>
                <w:rFonts w:ascii="Calibri" w:hAnsi="Calibri" w:cs="Calibri"/>
              </w:rPr>
            </w:pPr>
            <w:r w:rsidRPr="00CD5968">
              <w:rPr>
                <w:rFonts w:ascii="Calibri" w:hAnsi="Calibri" w:cs="Calibri"/>
              </w:rPr>
              <w:t xml:space="preserve">Panel members: </w:t>
            </w:r>
          </w:p>
        </w:tc>
      </w:tr>
    </w:tbl>
    <w:p w14:paraId="072DEEFA" w14:textId="77777777" w:rsidR="00C95615" w:rsidRPr="00C95615" w:rsidRDefault="00C95615" w:rsidP="00B913CA">
      <w:pPr>
        <w:rPr>
          <w:rFonts w:ascii="Calibri" w:hAnsi="Calibri" w:cs="Calibri"/>
          <w:i/>
          <w:iCs/>
        </w:rPr>
      </w:pPr>
    </w:p>
    <w:tbl>
      <w:tblPr>
        <w:tblStyle w:val="TableGrid"/>
        <w:tblW w:w="0" w:type="auto"/>
        <w:tblLook w:val="04A0" w:firstRow="1" w:lastRow="0" w:firstColumn="1" w:lastColumn="0" w:noHBand="0" w:noVBand="1"/>
      </w:tblPr>
      <w:tblGrid>
        <w:gridCol w:w="13948"/>
      </w:tblGrid>
      <w:tr w:rsidR="000D2479" w:rsidRPr="005C0A02" w14:paraId="510B8270" w14:textId="77777777" w:rsidTr="0054401D">
        <w:trPr>
          <w:trHeight w:val="159"/>
        </w:trPr>
        <w:tc>
          <w:tcPr>
            <w:tcW w:w="13948" w:type="dxa"/>
            <w:shd w:val="clear" w:color="auto" w:fill="F2F2F2" w:themeFill="background1" w:themeFillShade="F2"/>
          </w:tcPr>
          <w:sdt>
            <w:sdtPr>
              <w:rPr>
                <w:rFonts w:ascii="Calibri" w:hAnsi="Calibri" w:cs="Calibri"/>
                <w:b/>
                <w:bCs/>
              </w:rPr>
              <w:id w:val="-663394485"/>
              <w:lock w:val="contentLocked"/>
              <w:placeholder>
                <w:docPart w:val="DefaultPlaceholder_-1854013440"/>
              </w:placeholder>
              <w:group/>
            </w:sdtPr>
            <w:sdtContent>
              <w:p w14:paraId="0CA5D5E6" w14:textId="044BD51B" w:rsidR="000D2479" w:rsidRPr="005C0A02" w:rsidRDefault="000D2479" w:rsidP="0054401D">
                <w:pPr>
                  <w:rPr>
                    <w:rFonts w:ascii="Calibri" w:hAnsi="Calibri" w:cs="Calibri"/>
                    <w:b/>
                    <w:bCs/>
                  </w:rPr>
                </w:pPr>
                <w:r w:rsidRPr="005C0A02">
                  <w:rPr>
                    <w:rFonts w:ascii="Calibri" w:hAnsi="Calibri" w:cs="Calibri"/>
                    <w:b/>
                    <w:bCs/>
                  </w:rPr>
                  <w:t xml:space="preserve">Scoring </w:t>
                </w:r>
              </w:p>
            </w:sdtContent>
          </w:sdt>
        </w:tc>
      </w:tr>
      <w:tr w:rsidR="000D2479" w14:paraId="62310462" w14:textId="77777777" w:rsidTr="00C95615">
        <w:trPr>
          <w:trHeight w:val="1787"/>
        </w:trPr>
        <w:tc>
          <w:tcPr>
            <w:tcW w:w="13948" w:type="dxa"/>
          </w:tcPr>
          <w:sdt>
            <w:sdtPr>
              <w:rPr>
                <w:rFonts w:ascii="Calibri" w:hAnsi="Calibri" w:cs="Calibri"/>
              </w:rPr>
              <w:id w:val="683786447"/>
              <w:lock w:val="contentLocked"/>
              <w:placeholder>
                <w:docPart w:val="DefaultPlaceholder_-1854013440"/>
              </w:placeholder>
              <w:group/>
            </w:sdtPr>
            <w:sdtContent>
              <w:p w14:paraId="4197F122" w14:textId="2188B3A7" w:rsidR="000D2479" w:rsidRPr="005C0A02" w:rsidRDefault="000D2479" w:rsidP="0003449E">
                <w:pPr>
                  <w:spacing w:line="360" w:lineRule="auto"/>
                  <w:rPr>
                    <w:rFonts w:ascii="Calibri" w:hAnsi="Calibri" w:cs="Calibri"/>
                  </w:rPr>
                </w:pPr>
                <w:r w:rsidRPr="005C0A02">
                  <w:rPr>
                    <w:rFonts w:ascii="Calibri" w:hAnsi="Calibri" w:cs="Calibri"/>
                  </w:rPr>
                  <w:t xml:space="preserve">3 = </w:t>
                </w:r>
                <w:r w:rsidR="00986FEA">
                  <w:rPr>
                    <w:rFonts w:ascii="Calibri" w:hAnsi="Calibri" w:cs="Calibri"/>
                  </w:rPr>
                  <w:t>No concerns</w:t>
                </w:r>
                <w:r w:rsidRPr="005C0A02">
                  <w:rPr>
                    <w:rFonts w:ascii="Calibri" w:hAnsi="Calibri" w:cs="Calibri"/>
                  </w:rPr>
                  <w:t xml:space="preserve"> </w:t>
                </w:r>
              </w:p>
              <w:p w14:paraId="7D0A7526" w14:textId="5CAAAE2A" w:rsidR="000D2479" w:rsidRPr="005C0A02" w:rsidRDefault="000D2479" w:rsidP="0003449E">
                <w:pPr>
                  <w:spacing w:line="360" w:lineRule="auto"/>
                  <w:rPr>
                    <w:rFonts w:ascii="Calibri" w:hAnsi="Calibri" w:cs="Calibri"/>
                  </w:rPr>
                </w:pPr>
                <w:r w:rsidRPr="005C0A02">
                  <w:rPr>
                    <w:rFonts w:ascii="Calibri" w:hAnsi="Calibri" w:cs="Calibri"/>
                  </w:rPr>
                  <w:t xml:space="preserve">2 = </w:t>
                </w:r>
                <w:r w:rsidR="00986FEA">
                  <w:rPr>
                    <w:rFonts w:ascii="Calibri" w:hAnsi="Calibri" w:cs="Calibri"/>
                  </w:rPr>
                  <w:t>Minor concerns</w:t>
                </w:r>
                <w:r w:rsidRPr="005C0A02">
                  <w:rPr>
                    <w:rFonts w:ascii="Calibri" w:hAnsi="Calibri" w:cs="Calibri"/>
                  </w:rPr>
                  <w:t xml:space="preserve"> </w:t>
                </w:r>
                <w:r w:rsidR="00986FEA">
                  <w:rPr>
                    <w:rFonts w:ascii="Calibri" w:hAnsi="Calibri" w:cs="Calibri"/>
                  </w:rPr>
                  <w:t>(</w:t>
                </w:r>
                <w:r w:rsidR="002C2BB6">
                  <w:rPr>
                    <w:rFonts w:ascii="Calibri" w:hAnsi="Calibri" w:cs="Calibri"/>
                  </w:rPr>
                  <w:t>may</w:t>
                </w:r>
                <w:r w:rsidR="00986FEA">
                  <w:rPr>
                    <w:rFonts w:ascii="Calibri" w:hAnsi="Calibri" w:cs="Calibri"/>
                  </w:rPr>
                  <w:t xml:space="preserve"> result in a recommendation to </w:t>
                </w:r>
                <w:r w:rsidR="00A9318D">
                  <w:rPr>
                    <w:rFonts w:ascii="Calibri" w:hAnsi="Calibri" w:cs="Calibri"/>
                  </w:rPr>
                  <w:t>consider</w:t>
                </w:r>
                <w:r w:rsidR="00986FEA">
                  <w:rPr>
                    <w:rFonts w:ascii="Calibri" w:hAnsi="Calibri" w:cs="Calibri"/>
                  </w:rPr>
                  <w:t>)</w:t>
                </w:r>
              </w:p>
              <w:p w14:paraId="153D1DCE" w14:textId="55CD079E" w:rsidR="000D2479" w:rsidRPr="005C0A02" w:rsidRDefault="000D2479" w:rsidP="0003449E">
                <w:pPr>
                  <w:spacing w:line="360" w:lineRule="auto"/>
                  <w:rPr>
                    <w:rFonts w:ascii="Calibri" w:hAnsi="Calibri" w:cs="Calibri"/>
                  </w:rPr>
                </w:pPr>
                <w:r w:rsidRPr="005C0A02">
                  <w:rPr>
                    <w:rFonts w:ascii="Calibri" w:hAnsi="Calibri" w:cs="Calibri"/>
                  </w:rPr>
                  <w:t xml:space="preserve">1 = </w:t>
                </w:r>
                <w:r w:rsidR="00986FEA">
                  <w:rPr>
                    <w:rFonts w:ascii="Calibri" w:hAnsi="Calibri" w:cs="Calibri"/>
                  </w:rPr>
                  <w:t>Major concerns</w:t>
                </w:r>
                <w:r w:rsidRPr="005C0A02">
                  <w:rPr>
                    <w:rFonts w:ascii="Calibri" w:hAnsi="Calibri" w:cs="Calibri"/>
                  </w:rPr>
                  <w:t xml:space="preserve"> </w:t>
                </w:r>
                <w:r w:rsidR="00986FEA">
                  <w:rPr>
                    <w:rFonts w:ascii="Calibri" w:hAnsi="Calibri" w:cs="Calibri"/>
                  </w:rPr>
                  <w:t>(</w:t>
                </w:r>
                <w:r w:rsidR="003D30F9">
                  <w:rPr>
                    <w:rFonts w:ascii="Calibri" w:hAnsi="Calibri" w:cs="Calibri"/>
                  </w:rPr>
                  <w:t>should</w:t>
                </w:r>
                <w:r w:rsidR="00986FEA">
                  <w:rPr>
                    <w:rFonts w:ascii="Calibri" w:hAnsi="Calibri" w:cs="Calibri"/>
                  </w:rPr>
                  <w:t xml:space="preserve"> result in a recommendation to </w:t>
                </w:r>
                <w:r w:rsidR="00A9318D">
                  <w:rPr>
                    <w:rFonts w:ascii="Calibri" w:hAnsi="Calibri" w:cs="Calibri"/>
                  </w:rPr>
                  <w:t>implement</w:t>
                </w:r>
                <w:r w:rsidR="00986FEA">
                  <w:rPr>
                    <w:rFonts w:ascii="Calibri" w:hAnsi="Calibri" w:cs="Calibri"/>
                  </w:rPr>
                  <w:t>)</w:t>
                </w:r>
              </w:p>
              <w:p w14:paraId="64AD29FF" w14:textId="2FA67FFC" w:rsidR="00C95615" w:rsidRDefault="000D2479" w:rsidP="0003449E">
                <w:pPr>
                  <w:spacing w:line="360" w:lineRule="auto"/>
                  <w:rPr>
                    <w:rFonts w:ascii="Calibri" w:hAnsi="Calibri" w:cs="Calibri"/>
                  </w:rPr>
                </w:pPr>
                <w:r w:rsidRPr="005C0A02">
                  <w:rPr>
                    <w:rFonts w:ascii="Calibri" w:hAnsi="Calibri" w:cs="Calibri"/>
                  </w:rPr>
                  <w:t xml:space="preserve">0 = </w:t>
                </w:r>
                <w:r w:rsidR="00986FEA">
                  <w:rPr>
                    <w:rFonts w:ascii="Calibri" w:hAnsi="Calibri" w:cs="Calibri"/>
                  </w:rPr>
                  <w:t xml:space="preserve">Potential to be working in breach of the </w:t>
                </w:r>
                <w:hyperlink r:id="rId11" w:history="1">
                  <w:r w:rsidR="00986FEA" w:rsidRPr="00224B54">
                    <w:rPr>
                      <w:rStyle w:val="Hyperlink"/>
                      <w:rFonts w:ascii="Calibri" w:hAnsi="Calibri" w:cs="Calibri"/>
                    </w:rPr>
                    <w:t>Code of conduct</w:t>
                  </w:r>
                </w:hyperlink>
                <w:r w:rsidR="00986FEA">
                  <w:rPr>
                    <w:rFonts w:ascii="Calibri" w:hAnsi="Calibri" w:cs="Calibri"/>
                  </w:rPr>
                  <w:t xml:space="preserve"> (</w:t>
                </w:r>
                <w:r w:rsidR="003D30F9">
                  <w:rPr>
                    <w:rFonts w:ascii="Calibri" w:hAnsi="Calibri" w:cs="Calibri"/>
                  </w:rPr>
                  <w:t>should</w:t>
                </w:r>
                <w:r w:rsidR="00986FEA">
                  <w:rPr>
                    <w:rFonts w:ascii="Calibri" w:hAnsi="Calibri" w:cs="Calibri"/>
                  </w:rPr>
                  <w:t xml:space="preserve"> result in a condition of registration)</w:t>
                </w:r>
                <w:r w:rsidRPr="005C0A02">
                  <w:rPr>
                    <w:rFonts w:ascii="Calibri" w:hAnsi="Calibri" w:cs="Calibri"/>
                  </w:rPr>
                  <w:t xml:space="preserve"> </w:t>
                </w:r>
              </w:p>
            </w:sdtContent>
          </w:sdt>
        </w:tc>
      </w:tr>
      <w:tr w:rsidR="00C95615" w14:paraId="31A070CD" w14:textId="77777777" w:rsidTr="00C95615">
        <w:trPr>
          <w:trHeight w:val="355"/>
        </w:trPr>
        <w:tc>
          <w:tcPr>
            <w:tcW w:w="13948" w:type="dxa"/>
            <w:shd w:val="clear" w:color="auto" w:fill="F2F2F2" w:themeFill="background1" w:themeFillShade="F2"/>
          </w:tcPr>
          <w:sdt>
            <w:sdtPr>
              <w:rPr>
                <w:rFonts w:ascii="Calibri" w:hAnsi="Calibri" w:cs="Calibri"/>
                <w:b/>
                <w:bCs/>
              </w:rPr>
              <w:id w:val="246939649"/>
              <w:lock w:val="contentLocked"/>
              <w:placeholder>
                <w:docPart w:val="DefaultPlaceholder_-1854013440"/>
              </w:placeholder>
              <w:group/>
            </w:sdtPr>
            <w:sdtContent>
              <w:p w14:paraId="370ABA78" w14:textId="6E171A64" w:rsidR="00C95615" w:rsidRPr="00274065" w:rsidRDefault="00C95615" w:rsidP="00C95615">
                <w:pPr>
                  <w:rPr>
                    <w:rFonts w:ascii="Calibri" w:hAnsi="Calibri" w:cs="Calibri"/>
                    <w:b/>
                    <w:bCs/>
                  </w:rPr>
                </w:pPr>
                <w:r w:rsidRPr="00274065">
                  <w:rPr>
                    <w:rFonts w:ascii="Calibri" w:hAnsi="Calibri" w:cs="Calibri"/>
                    <w:b/>
                    <w:bCs/>
                  </w:rPr>
                  <w:t>Protocol: NORMA</w:t>
                </w:r>
              </w:p>
            </w:sdtContent>
          </w:sdt>
        </w:tc>
      </w:tr>
      <w:tr w:rsidR="00C95615" w14:paraId="32CE3BFB" w14:textId="77777777" w:rsidTr="0054401D">
        <w:trPr>
          <w:trHeight w:val="808"/>
        </w:trPr>
        <w:tc>
          <w:tcPr>
            <w:tcW w:w="13948" w:type="dxa"/>
          </w:tcPr>
          <w:sdt>
            <w:sdtPr>
              <w:rPr>
                <w:rFonts w:ascii="Calibri" w:hAnsi="Calibri" w:cs="Calibri"/>
                <w:b/>
                <w:bCs/>
              </w:rPr>
              <w:id w:val="1995841298"/>
              <w:lock w:val="contentLocked"/>
              <w:placeholder>
                <w:docPart w:val="DefaultPlaceholder_-1854013440"/>
              </w:placeholder>
              <w:group/>
            </w:sdtPr>
            <w:sdtEndPr>
              <w:rPr>
                <w:b w:val="0"/>
                <w:bCs w:val="0"/>
              </w:rPr>
            </w:sdtEndPr>
            <w:sdtContent>
              <w:p w14:paraId="7DCC5053" w14:textId="3D2E7CEE"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No opinions: </w:t>
                </w:r>
                <w:r w:rsidRPr="00E1545D">
                  <w:rPr>
                    <w:rFonts w:ascii="Calibri" w:hAnsi="Calibri" w:cs="Calibri"/>
                  </w:rPr>
                  <w:t>Identify specific and factual information </w:t>
                </w:r>
              </w:p>
              <w:p w14:paraId="22328BE5" w14:textId="77777777"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Observable: </w:t>
                </w:r>
                <w:r w:rsidRPr="00E1545D">
                  <w:rPr>
                    <w:rFonts w:ascii="Calibri" w:hAnsi="Calibri" w:cs="Calibri"/>
                  </w:rPr>
                  <w:t>Can be seen rather than assumed in the absence of evidence </w:t>
                </w:r>
              </w:p>
              <w:p w14:paraId="082DA0E5" w14:textId="77777777"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Reliable &amp; verifiable: </w:t>
                </w:r>
                <w:r w:rsidRPr="00E1545D">
                  <w:rPr>
                    <w:rFonts w:ascii="Calibri" w:hAnsi="Calibri" w:cs="Calibri"/>
                  </w:rPr>
                  <w:t>The source is valid and can be identified again if looked for </w:t>
                </w:r>
              </w:p>
              <w:p w14:paraId="5982165B" w14:textId="77777777"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Measurable: </w:t>
                </w:r>
                <w:r w:rsidRPr="00E1545D">
                  <w:rPr>
                    <w:rFonts w:ascii="Calibri" w:hAnsi="Calibri" w:cs="Calibri"/>
                  </w:rPr>
                  <w:t>Has a quantifiable element </w:t>
                </w:r>
              </w:p>
              <w:p w14:paraId="6EA07E7E" w14:textId="654257C8" w:rsidR="00C95615" w:rsidRDefault="00C95615" w:rsidP="00C95615">
                <w:pPr>
                  <w:rPr>
                    <w:rFonts w:ascii="Calibri" w:hAnsi="Calibri" w:cs="Calibri"/>
                  </w:rPr>
                </w:pPr>
                <w:r w:rsidRPr="00E1545D">
                  <w:rPr>
                    <w:rFonts w:ascii="Calibri" w:hAnsi="Calibri" w:cs="Calibri"/>
                    <w:b/>
                    <w:bCs/>
                  </w:rPr>
                  <w:t xml:space="preserve">Active: </w:t>
                </w:r>
                <w:r w:rsidRPr="00E1545D">
                  <w:rPr>
                    <w:rFonts w:ascii="Calibri" w:hAnsi="Calibri" w:cs="Calibri"/>
                  </w:rPr>
                  <w:t>Something that has been done rather than assumed in the absence of evidence </w:t>
                </w:r>
              </w:p>
            </w:sdtContent>
          </w:sdt>
          <w:p w14:paraId="34EE3E06" w14:textId="77777777" w:rsidR="00C95615" w:rsidRPr="005C0A02" w:rsidRDefault="00C95615" w:rsidP="0054401D">
            <w:pPr>
              <w:rPr>
                <w:rFonts w:ascii="Calibri" w:hAnsi="Calibri" w:cs="Calibri"/>
              </w:rPr>
            </w:pPr>
          </w:p>
        </w:tc>
      </w:tr>
    </w:tbl>
    <w:p w14:paraId="73A7D221" w14:textId="77777777" w:rsidR="00C95615" w:rsidRDefault="00C95615" w:rsidP="00C95615">
      <w:pPr>
        <w:rPr>
          <w:rFonts w:ascii="Calibri" w:hAnsi="Calibri" w:cs="Calibri"/>
        </w:rPr>
      </w:pPr>
    </w:p>
    <w:p w14:paraId="7DF10E82" w14:textId="77777777" w:rsidR="00C95615" w:rsidRPr="007F5CD5" w:rsidRDefault="00C95615" w:rsidP="00C95615">
      <w:pPr>
        <w:rPr>
          <w:rFonts w:ascii="Calibri" w:hAnsi="Calibri" w:cs="Calibri"/>
          <w:i/>
          <w:iCs/>
        </w:rPr>
      </w:pPr>
    </w:p>
    <w:tbl>
      <w:tblPr>
        <w:tblStyle w:val="TableGrid"/>
        <w:tblW w:w="0" w:type="auto"/>
        <w:tblInd w:w="-5" w:type="dxa"/>
        <w:tblLook w:val="04A0" w:firstRow="1" w:lastRow="0" w:firstColumn="1" w:lastColumn="0" w:noHBand="0" w:noVBand="1"/>
      </w:tblPr>
      <w:tblGrid>
        <w:gridCol w:w="1720"/>
        <w:gridCol w:w="8061"/>
        <w:gridCol w:w="1985"/>
        <w:gridCol w:w="2187"/>
      </w:tblGrid>
      <w:tr w:rsidR="00F76A55" w14:paraId="714FACAD" w14:textId="7CD994E2" w:rsidTr="00C71094">
        <w:tc>
          <w:tcPr>
            <w:tcW w:w="1720" w:type="dxa"/>
            <w:shd w:val="clear" w:color="auto" w:fill="D9D9D9" w:themeFill="background1" w:themeFillShade="D9"/>
          </w:tcPr>
          <w:p w14:paraId="381A80A5" w14:textId="77777777" w:rsidR="00F76A55" w:rsidRPr="0003044D" w:rsidRDefault="00F76A55" w:rsidP="001531C9">
            <w:pPr>
              <w:rPr>
                <w:rFonts w:ascii="Calibri" w:hAnsi="Calibri" w:cs="Calibri"/>
                <w:b/>
                <w:bCs/>
              </w:rPr>
            </w:pPr>
            <w:r w:rsidRPr="0003044D">
              <w:rPr>
                <w:rFonts w:ascii="Calibri" w:hAnsi="Calibri" w:cs="Calibri"/>
                <w:b/>
                <w:bCs/>
              </w:rPr>
              <w:t>Assessment area</w:t>
            </w:r>
          </w:p>
        </w:tc>
        <w:tc>
          <w:tcPr>
            <w:tcW w:w="8061" w:type="dxa"/>
            <w:shd w:val="clear" w:color="auto" w:fill="D9D9D9" w:themeFill="background1" w:themeFillShade="D9"/>
          </w:tcPr>
          <w:p w14:paraId="6BC600BF" w14:textId="77777777" w:rsidR="00F76A55" w:rsidRPr="0003044D" w:rsidRDefault="00F76A55" w:rsidP="001531C9">
            <w:pPr>
              <w:rPr>
                <w:rFonts w:ascii="Calibri" w:hAnsi="Calibri" w:cs="Calibri"/>
                <w:b/>
                <w:bCs/>
              </w:rPr>
            </w:pPr>
            <w:r w:rsidRPr="0003044D">
              <w:rPr>
                <w:rFonts w:ascii="Calibri" w:hAnsi="Calibri" w:cs="Calibri"/>
                <w:b/>
                <w:bCs/>
              </w:rPr>
              <w:t>Benchmarking questions and evidence seen</w:t>
            </w:r>
          </w:p>
        </w:tc>
        <w:tc>
          <w:tcPr>
            <w:tcW w:w="4172" w:type="dxa"/>
            <w:gridSpan w:val="2"/>
            <w:shd w:val="clear" w:color="auto" w:fill="D9D9D9" w:themeFill="background1" w:themeFillShade="D9"/>
          </w:tcPr>
          <w:p w14:paraId="4231A1B4" w14:textId="25C261C9" w:rsidR="00F76A55" w:rsidRPr="0003044D" w:rsidRDefault="00F76A55" w:rsidP="001531C9">
            <w:pPr>
              <w:rPr>
                <w:rFonts w:ascii="Calibri" w:hAnsi="Calibri" w:cs="Calibri"/>
                <w:b/>
                <w:bCs/>
              </w:rPr>
            </w:pPr>
            <w:r w:rsidRPr="0003044D">
              <w:rPr>
                <w:rFonts w:ascii="Calibri" w:hAnsi="Calibri" w:cs="Calibri"/>
                <w:b/>
                <w:bCs/>
              </w:rPr>
              <w:t>What has impressed/concerned</w:t>
            </w:r>
          </w:p>
        </w:tc>
      </w:tr>
      <w:tr w:rsidR="007B77F6" w14:paraId="071BA354" w14:textId="60AFE8B9" w:rsidTr="00A10C6A">
        <w:trPr>
          <w:trHeight w:val="1266"/>
        </w:trPr>
        <w:tc>
          <w:tcPr>
            <w:tcW w:w="1720" w:type="dxa"/>
            <w:vMerge w:val="restart"/>
          </w:tcPr>
          <w:p w14:paraId="18A04B02" w14:textId="77777777" w:rsidR="007B77F6" w:rsidRDefault="007B77F6" w:rsidP="001531C9">
            <w:pPr>
              <w:rPr>
                <w:rFonts w:ascii="Calibri" w:hAnsi="Calibri" w:cs="Calibri"/>
              </w:rPr>
            </w:pPr>
            <w:r w:rsidRPr="00066970">
              <w:rPr>
                <w:b/>
                <w:bCs/>
              </w:rPr>
              <w:t>Structure of the organisation</w:t>
            </w:r>
          </w:p>
        </w:tc>
        <w:tc>
          <w:tcPr>
            <w:tcW w:w="8061" w:type="dxa"/>
          </w:tcPr>
          <w:p w14:paraId="586A3D67" w14:textId="6991EC0F" w:rsidR="007B77F6" w:rsidRPr="007B77F6" w:rsidRDefault="007B77F6" w:rsidP="001531C9">
            <w:pPr>
              <w:rPr>
                <w:rFonts w:ascii="Calibri" w:hAnsi="Calibri" w:cs="Calibri"/>
                <w:u w:val="single"/>
              </w:rPr>
            </w:pPr>
            <w:r>
              <w:rPr>
                <w:rFonts w:ascii="Calibri" w:hAnsi="Calibri" w:cs="Calibri"/>
                <w:u w:val="single"/>
              </w:rPr>
              <w:t>Questions</w:t>
            </w:r>
          </w:p>
        </w:tc>
        <w:tc>
          <w:tcPr>
            <w:tcW w:w="4172" w:type="dxa"/>
            <w:gridSpan w:val="2"/>
            <w:vMerge w:val="restart"/>
          </w:tcPr>
          <w:p w14:paraId="577FE5C2" w14:textId="77777777" w:rsidR="007B77F6" w:rsidRDefault="007B77F6" w:rsidP="001531C9">
            <w:pPr>
              <w:rPr>
                <w:rFonts w:ascii="Calibri" w:hAnsi="Calibri" w:cs="Calibri"/>
              </w:rPr>
            </w:pPr>
          </w:p>
        </w:tc>
      </w:tr>
      <w:tr w:rsidR="007B77F6" w14:paraId="42E0E4DE" w14:textId="77777777" w:rsidTr="00A10C6A">
        <w:trPr>
          <w:trHeight w:val="1397"/>
        </w:trPr>
        <w:tc>
          <w:tcPr>
            <w:tcW w:w="1720" w:type="dxa"/>
            <w:vMerge/>
          </w:tcPr>
          <w:p w14:paraId="6BB0F730" w14:textId="77777777" w:rsidR="007B77F6" w:rsidRPr="00066970" w:rsidRDefault="007B77F6" w:rsidP="001531C9">
            <w:pPr>
              <w:rPr>
                <w:b/>
                <w:bCs/>
              </w:rPr>
            </w:pPr>
          </w:p>
        </w:tc>
        <w:tc>
          <w:tcPr>
            <w:tcW w:w="8061" w:type="dxa"/>
          </w:tcPr>
          <w:p w14:paraId="7F07EA63" w14:textId="0A07AD80" w:rsidR="007B77F6" w:rsidRPr="007B77F6" w:rsidRDefault="007B77F6" w:rsidP="001531C9">
            <w:pPr>
              <w:rPr>
                <w:rFonts w:ascii="Calibri" w:hAnsi="Calibri" w:cs="Calibri"/>
                <w:u w:val="single"/>
              </w:rPr>
            </w:pPr>
            <w:r>
              <w:rPr>
                <w:rFonts w:ascii="Calibri" w:hAnsi="Calibri" w:cs="Calibri"/>
                <w:u w:val="single"/>
              </w:rPr>
              <w:t>Notes</w:t>
            </w:r>
          </w:p>
        </w:tc>
        <w:tc>
          <w:tcPr>
            <w:tcW w:w="4172" w:type="dxa"/>
            <w:gridSpan w:val="2"/>
            <w:vMerge/>
          </w:tcPr>
          <w:p w14:paraId="6DB7E534" w14:textId="77777777" w:rsidR="007B77F6" w:rsidRDefault="007B77F6" w:rsidP="001531C9">
            <w:pPr>
              <w:rPr>
                <w:rFonts w:ascii="Calibri" w:hAnsi="Calibri" w:cs="Calibri"/>
              </w:rPr>
            </w:pPr>
          </w:p>
        </w:tc>
      </w:tr>
      <w:tr w:rsidR="0057191B" w14:paraId="3E1501DA" w14:textId="5BC77165" w:rsidTr="007B77F6">
        <w:trPr>
          <w:trHeight w:val="822"/>
        </w:trPr>
        <w:tc>
          <w:tcPr>
            <w:tcW w:w="11766" w:type="dxa"/>
            <w:gridSpan w:val="3"/>
          </w:tcPr>
          <w:sdt>
            <w:sdtPr>
              <w:rPr>
                <w:rFonts w:ascii="Calibri" w:hAnsi="Calibri" w:cs="Calibri"/>
                <w:i/>
                <w:iCs/>
              </w:rPr>
              <w:id w:val="-177579353"/>
              <w:lock w:val="contentLocked"/>
              <w:placeholder>
                <w:docPart w:val="DefaultPlaceholder_-1854013440"/>
              </w:placeholder>
              <w:group/>
            </w:sdtPr>
            <w:sdtContent>
              <w:p w14:paraId="41BB00A8" w14:textId="0C60DAC8" w:rsidR="0057191B" w:rsidRPr="00F76A55" w:rsidRDefault="00F76A55" w:rsidP="007E0362">
                <w:pPr>
                  <w:rPr>
                    <w:rFonts w:ascii="Calibri" w:hAnsi="Calibri" w:cs="Calibri"/>
                    <w:i/>
                    <w:iCs/>
                  </w:rPr>
                </w:pPr>
                <w:r w:rsidRPr="00D87459">
                  <w:rPr>
                    <w:rFonts w:ascii="Calibri" w:hAnsi="Calibri" w:cs="Calibri"/>
                    <w:i/>
                    <w:iCs/>
                  </w:rPr>
                  <w:t>Criteria:</w:t>
                </w:r>
                <w:r w:rsidR="006C364D" w:rsidRPr="00D87459">
                  <w:rPr>
                    <w:rFonts w:ascii="Calibri" w:hAnsi="Calibri" w:cs="Calibri"/>
                    <w:i/>
                    <w:iCs/>
                  </w:rPr>
                  <w:t xml:space="preserve"> </w:t>
                </w:r>
                <w:r w:rsidR="00371A78" w:rsidRPr="00D87459">
                  <w:rPr>
                    <w:rFonts w:ascii="Calibri" w:hAnsi="Calibri" w:cs="Calibri"/>
                    <w:i/>
                    <w:iCs/>
                  </w:rPr>
                  <w:t>The organisation provides a comprehensive overview of the business, demonstrating cohesion and unity across its structure.</w:t>
                </w:r>
              </w:p>
            </w:sdtContent>
          </w:sdt>
        </w:tc>
        <w:tc>
          <w:tcPr>
            <w:tcW w:w="2187" w:type="dxa"/>
          </w:tcPr>
          <w:p w14:paraId="1756E40A" w14:textId="150F0D71" w:rsidR="0057191B" w:rsidRDefault="00F76A55" w:rsidP="007E0362">
            <w:pPr>
              <w:rPr>
                <w:rFonts w:ascii="Calibri" w:hAnsi="Calibri" w:cs="Calibri"/>
                <w:b/>
                <w:bCs/>
              </w:rPr>
            </w:pPr>
            <w:proofErr w:type="gramStart"/>
            <w:r>
              <w:rPr>
                <w:rFonts w:ascii="Calibri" w:hAnsi="Calibri" w:cs="Calibri"/>
                <w:b/>
                <w:bCs/>
              </w:rPr>
              <w:t>Score</w:t>
            </w:r>
            <w:r w:rsidR="00FB1F2A">
              <w:rPr>
                <w:rFonts w:ascii="Calibri" w:hAnsi="Calibri" w:cs="Calibri"/>
                <w:b/>
                <w:bCs/>
              </w:rPr>
              <w:t>..</w:t>
            </w:r>
            <w:proofErr w:type="gramEnd"/>
          </w:p>
          <w:p w14:paraId="0D560410" w14:textId="6FF27F81" w:rsidR="00580A73" w:rsidRPr="00F76A55" w:rsidRDefault="00580A73" w:rsidP="007E0362">
            <w:pPr>
              <w:rPr>
                <w:rFonts w:ascii="Calibri" w:hAnsi="Calibri" w:cs="Calibri"/>
                <w:b/>
                <w:bCs/>
              </w:rPr>
            </w:pPr>
          </w:p>
        </w:tc>
      </w:tr>
      <w:tr w:rsidR="003B68C7" w14:paraId="60EBC0D1" w14:textId="1AA2CC75" w:rsidTr="00C71094">
        <w:trPr>
          <w:trHeight w:val="50"/>
        </w:trPr>
        <w:tc>
          <w:tcPr>
            <w:tcW w:w="1720" w:type="dxa"/>
            <w:shd w:val="clear" w:color="auto" w:fill="D9D9D9" w:themeFill="background1" w:themeFillShade="D9"/>
          </w:tcPr>
          <w:p w14:paraId="4A5592D3" w14:textId="1F6A9130" w:rsidR="003B68C7" w:rsidRDefault="00262CAC" w:rsidP="003B68C7">
            <w:pPr>
              <w:rPr>
                <w:rFonts w:ascii="Calibri" w:hAnsi="Calibri" w:cs="Calibri"/>
              </w:rPr>
            </w:pPr>
            <w:r w:rsidRPr="0003044D">
              <w:rPr>
                <w:rFonts w:ascii="Calibri" w:hAnsi="Calibri" w:cs="Calibri"/>
                <w:b/>
                <w:bCs/>
              </w:rPr>
              <w:t>Assessment area</w:t>
            </w:r>
          </w:p>
        </w:tc>
        <w:tc>
          <w:tcPr>
            <w:tcW w:w="8061" w:type="dxa"/>
            <w:shd w:val="clear" w:color="auto" w:fill="D9D9D9" w:themeFill="background1" w:themeFillShade="D9"/>
          </w:tcPr>
          <w:p w14:paraId="16289654" w14:textId="77777777" w:rsidR="003B68C7" w:rsidRDefault="003B68C7" w:rsidP="003B68C7">
            <w:pPr>
              <w:rPr>
                <w:rFonts w:ascii="Calibri" w:hAnsi="Calibri" w:cs="Calibri"/>
                <w:b/>
                <w:bCs/>
              </w:rPr>
            </w:pPr>
            <w:r w:rsidRPr="0003044D">
              <w:rPr>
                <w:rFonts w:ascii="Calibri" w:hAnsi="Calibri" w:cs="Calibri"/>
                <w:b/>
                <w:bCs/>
              </w:rPr>
              <w:t>Benchmarking questions and evidence seen</w:t>
            </w:r>
          </w:p>
          <w:p w14:paraId="4FEE832A" w14:textId="2211A2E2" w:rsidR="003B68C7" w:rsidRDefault="003B68C7" w:rsidP="003B68C7">
            <w:pPr>
              <w:rPr>
                <w:rFonts w:ascii="Calibri" w:hAnsi="Calibri" w:cs="Calibri"/>
              </w:rPr>
            </w:pPr>
          </w:p>
        </w:tc>
        <w:tc>
          <w:tcPr>
            <w:tcW w:w="4172" w:type="dxa"/>
            <w:gridSpan w:val="2"/>
            <w:shd w:val="clear" w:color="auto" w:fill="D9D9D9" w:themeFill="background1" w:themeFillShade="D9"/>
          </w:tcPr>
          <w:p w14:paraId="728A64CA" w14:textId="19A274A5" w:rsidR="003B68C7" w:rsidRDefault="003B68C7" w:rsidP="003B68C7">
            <w:pPr>
              <w:rPr>
                <w:rFonts w:ascii="Calibri" w:hAnsi="Calibri" w:cs="Calibri"/>
              </w:rPr>
            </w:pPr>
            <w:r w:rsidRPr="0003044D">
              <w:rPr>
                <w:rFonts w:ascii="Calibri" w:hAnsi="Calibri" w:cs="Calibri"/>
                <w:b/>
                <w:bCs/>
              </w:rPr>
              <w:t>What has impressed/concerned</w:t>
            </w:r>
          </w:p>
        </w:tc>
      </w:tr>
      <w:tr w:rsidR="007B77F6" w14:paraId="7804C145" w14:textId="77777777" w:rsidTr="00A10C6A">
        <w:trPr>
          <w:trHeight w:val="1375"/>
        </w:trPr>
        <w:tc>
          <w:tcPr>
            <w:tcW w:w="1720" w:type="dxa"/>
            <w:vMerge w:val="restart"/>
          </w:tcPr>
          <w:p w14:paraId="3A660546" w14:textId="67EFDBAB" w:rsidR="007B77F6" w:rsidRDefault="007B77F6" w:rsidP="007B77F6">
            <w:pPr>
              <w:rPr>
                <w:b/>
                <w:bCs/>
              </w:rPr>
            </w:pPr>
            <w:r>
              <w:rPr>
                <w:b/>
                <w:bCs/>
              </w:rPr>
              <w:t>Conflicts of interest/ethics</w:t>
            </w:r>
          </w:p>
        </w:tc>
        <w:tc>
          <w:tcPr>
            <w:tcW w:w="8061" w:type="dxa"/>
          </w:tcPr>
          <w:p w14:paraId="76E52CE9" w14:textId="30AAC7B9" w:rsidR="007B77F6" w:rsidRPr="0003044D" w:rsidRDefault="007B77F6" w:rsidP="007B77F6">
            <w:pPr>
              <w:rPr>
                <w:rFonts w:ascii="Calibri" w:hAnsi="Calibri" w:cs="Calibri"/>
                <w:b/>
                <w:bCs/>
              </w:rPr>
            </w:pPr>
            <w:r>
              <w:rPr>
                <w:rFonts w:ascii="Calibri" w:hAnsi="Calibri" w:cs="Calibri"/>
                <w:u w:val="single"/>
              </w:rPr>
              <w:t>Questions</w:t>
            </w:r>
          </w:p>
        </w:tc>
        <w:tc>
          <w:tcPr>
            <w:tcW w:w="4172" w:type="dxa"/>
            <w:gridSpan w:val="2"/>
            <w:vMerge w:val="restart"/>
          </w:tcPr>
          <w:p w14:paraId="50F8E8B8" w14:textId="77777777" w:rsidR="007B77F6" w:rsidRPr="0003044D" w:rsidRDefault="007B77F6" w:rsidP="007B77F6">
            <w:pPr>
              <w:rPr>
                <w:rFonts w:ascii="Calibri" w:hAnsi="Calibri" w:cs="Calibri"/>
                <w:b/>
                <w:bCs/>
              </w:rPr>
            </w:pPr>
          </w:p>
        </w:tc>
      </w:tr>
      <w:tr w:rsidR="007B77F6" w14:paraId="5840EC34" w14:textId="77777777" w:rsidTr="00A10C6A">
        <w:trPr>
          <w:trHeight w:val="1439"/>
        </w:trPr>
        <w:tc>
          <w:tcPr>
            <w:tcW w:w="1720" w:type="dxa"/>
            <w:vMerge/>
          </w:tcPr>
          <w:p w14:paraId="47405483" w14:textId="77777777" w:rsidR="007B77F6" w:rsidRDefault="007B77F6" w:rsidP="007B77F6">
            <w:pPr>
              <w:rPr>
                <w:b/>
                <w:bCs/>
              </w:rPr>
            </w:pPr>
          </w:p>
        </w:tc>
        <w:tc>
          <w:tcPr>
            <w:tcW w:w="8061" w:type="dxa"/>
          </w:tcPr>
          <w:p w14:paraId="09F6F47E" w14:textId="22BCD163" w:rsidR="007B77F6" w:rsidRPr="0003044D" w:rsidRDefault="007B77F6" w:rsidP="007B77F6">
            <w:pPr>
              <w:rPr>
                <w:rFonts w:ascii="Calibri" w:hAnsi="Calibri" w:cs="Calibri"/>
                <w:b/>
                <w:bCs/>
              </w:rPr>
            </w:pPr>
            <w:r>
              <w:rPr>
                <w:rFonts w:ascii="Calibri" w:hAnsi="Calibri" w:cs="Calibri"/>
                <w:u w:val="single"/>
              </w:rPr>
              <w:t>Notes</w:t>
            </w:r>
          </w:p>
        </w:tc>
        <w:tc>
          <w:tcPr>
            <w:tcW w:w="4172" w:type="dxa"/>
            <w:gridSpan w:val="2"/>
            <w:vMerge/>
          </w:tcPr>
          <w:p w14:paraId="620E4383" w14:textId="77777777" w:rsidR="007B77F6" w:rsidRPr="0003044D" w:rsidRDefault="007B77F6" w:rsidP="007B77F6">
            <w:pPr>
              <w:rPr>
                <w:rFonts w:ascii="Calibri" w:hAnsi="Calibri" w:cs="Calibri"/>
                <w:b/>
                <w:bCs/>
              </w:rPr>
            </w:pPr>
          </w:p>
        </w:tc>
      </w:tr>
      <w:tr w:rsidR="003B68C7" w14:paraId="1A0A523A" w14:textId="0CCE9EC2" w:rsidTr="007B77F6">
        <w:trPr>
          <w:trHeight w:val="706"/>
        </w:trPr>
        <w:tc>
          <w:tcPr>
            <w:tcW w:w="11766" w:type="dxa"/>
            <w:gridSpan w:val="3"/>
          </w:tcPr>
          <w:sdt>
            <w:sdtPr>
              <w:rPr>
                <w:rFonts w:ascii="Calibri" w:hAnsi="Calibri" w:cs="Calibri"/>
                <w:i/>
                <w:iCs/>
              </w:rPr>
              <w:id w:val="881057483"/>
              <w:lock w:val="contentLocked"/>
              <w:placeholder>
                <w:docPart w:val="DefaultPlaceholder_-1854013440"/>
              </w:placeholder>
              <w:group/>
            </w:sdtPr>
            <w:sdtEndPr>
              <w:rPr>
                <w:rFonts w:asciiTheme="minorHAnsi" w:hAnsiTheme="minorHAnsi" w:cstheme="minorBidi"/>
                <w:i w:val="0"/>
                <w:iCs w:val="0"/>
              </w:rPr>
            </w:sdtEndPr>
            <w:sdtContent>
              <w:p w14:paraId="132553BE" w14:textId="1F0B9438" w:rsidR="003B68C7" w:rsidRDefault="003B68C7" w:rsidP="003B68C7">
                <w:pPr>
                  <w:rPr>
                    <w:rFonts w:ascii="Calibri" w:hAnsi="Calibri" w:cs="Calibri"/>
                  </w:rPr>
                </w:pPr>
                <w:r w:rsidRPr="00D87459">
                  <w:rPr>
                    <w:rFonts w:ascii="Calibri" w:hAnsi="Calibri" w:cs="Calibri"/>
                    <w:i/>
                    <w:iCs/>
                  </w:rPr>
                  <w:t xml:space="preserve">Criteria: </w:t>
                </w:r>
                <w:r w:rsidR="0082211F" w:rsidRPr="0082211F">
                  <w:rPr>
                    <w:rFonts w:ascii="Calibri" w:hAnsi="Calibri" w:cs="Calibri"/>
                    <w:i/>
                    <w:iCs/>
                  </w:rPr>
                  <w:t xml:space="preserve">The organisation demonstrates a strong commitment to ethical standards, providing clear examples of how potential or actual conflicts of interest are identified and managed. It consistently upholds the </w:t>
                </w:r>
                <w:hyperlink r:id="rId12" w:history="1">
                  <w:r w:rsidR="0082211F" w:rsidRPr="0082211F">
                    <w:rPr>
                      <w:rStyle w:val="Hyperlink"/>
                      <w:rFonts w:ascii="Calibri" w:hAnsi="Calibri" w:cs="Calibri"/>
                      <w:i/>
                      <w:iCs/>
                    </w:rPr>
                    <w:t>CIfA Code of conduct.</w:t>
                  </w:r>
                </w:hyperlink>
              </w:p>
            </w:sdtContent>
          </w:sdt>
        </w:tc>
        <w:tc>
          <w:tcPr>
            <w:tcW w:w="2187" w:type="dxa"/>
          </w:tcPr>
          <w:p w14:paraId="6DAD20DC" w14:textId="0132CDD5" w:rsidR="003B68C7" w:rsidRPr="00F76A55" w:rsidRDefault="003B68C7" w:rsidP="003B68C7">
            <w:pPr>
              <w:rPr>
                <w:rFonts w:ascii="Calibri" w:hAnsi="Calibri" w:cs="Calibri"/>
                <w:b/>
                <w:bCs/>
              </w:rPr>
            </w:pPr>
            <w:proofErr w:type="gramStart"/>
            <w:r>
              <w:rPr>
                <w:rFonts w:ascii="Calibri" w:hAnsi="Calibri" w:cs="Calibri"/>
                <w:b/>
                <w:bCs/>
              </w:rPr>
              <w:t>Score</w:t>
            </w:r>
            <w:r w:rsidR="00FB1F2A">
              <w:rPr>
                <w:rFonts w:ascii="Calibri" w:hAnsi="Calibri" w:cs="Calibri"/>
                <w:b/>
                <w:bCs/>
              </w:rPr>
              <w:t>..</w:t>
            </w:r>
            <w:proofErr w:type="gramEnd"/>
          </w:p>
        </w:tc>
      </w:tr>
      <w:tr w:rsidR="00EF0633" w14:paraId="4AA341B6" w14:textId="77777777" w:rsidTr="00C71094">
        <w:trPr>
          <w:trHeight w:val="557"/>
        </w:trPr>
        <w:tc>
          <w:tcPr>
            <w:tcW w:w="1720" w:type="dxa"/>
            <w:shd w:val="clear" w:color="auto" w:fill="D9D9D9" w:themeFill="background1" w:themeFillShade="D9"/>
          </w:tcPr>
          <w:p w14:paraId="4B446B6F" w14:textId="40F20C91" w:rsidR="00EF0633" w:rsidRDefault="00EF0633" w:rsidP="00EF0633">
            <w:pPr>
              <w:rPr>
                <w:b/>
                <w:bCs/>
              </w:rPr>
            </w:pPr>
            <w:r w:rsidRPr="0003044D">
              <w:rPr>
                <w:rFonts w:ascii="Calibri" w:hAnsi="Calibri" w:cs="Calibri"/>
                <w:b/>
                <w:bCs/>
              </w:rPr>
              <w:lastRenderedPageBreak/>
              <w:t>Assessment area</w:t>
            </w:r>
          </w:p>
        </w:tc>
        <w:tc>
          <w:tcPr>
            <w:tcW w:w="8061" w:type="dxa"/>
            <w:shd w:val="clear" w:color="auto" w:fill="D9D9D9" w:themeFill="background1" w:themeFillShade="D9"/>
          </w:tcPr>
          <w:p w14:paraId="20D8F696" w14:textId="77777777" w:rsidR="00EF0633" w:rsidRDefault="00EF0633" w:rsidP="00EF0633">
            <w:pPr>
              <w:rPr>
                <w:rFonts w:ascii="Calibri" w:hAnsi="Calibri" w:cs="Calibri"/>
                <w:b/>
                <w:bCs/>
              </w:rPr>
            </w:pPr>
            <w:r w:rsidRPr="0003044D">
              <w:rPr>
                <w:rFonts w:ascii="Calibri" w:hAnsi="Calibri" w:cs="Calibri"/>
                <w:b/>
                <w:bCs/>
              </w:rPr>
              <w:t>Benchmarking questions and evidence seen</w:t>
            </w:r>
          </w:p>
          <w:p w14:paraId="1ADA5968" w14:textId="77777777" w:rsidR="00EF0633" w:rsidRDefault="00EF0633" w:rsidP="00EF0633">
            <w:pPr>
              <w:rPr>
                <w:rFonts w:ascii="Calibri" w:hAnsi="Calibri" w:cs="Calibri"/>
              </w:rPr>
            </w:pPr>
          </w:p>
        </w:tc>
        <w:tc>
          <w:tcPr>
            <w:tcW w:w="4172" w:type="dxa"/>
            <w:gridSpan w:val="2"/>
            <w:shd w:val="clear" w:color="auto" w:fill="D9D9D9" w:themeFill="background1" w:themeFillShade="D9"/>
          </w:tcPr>
          <w:p w14:paraId="5771FA7C" w14:textId="3E789F26" w:rsidR="00EF0633" w:rsidRDefault="00EF0633" w:rsidP="00EF0633">
            <w:pPr>
              <w:rPr>
                <w:rFonts w:ascii="Calibri" w:hAnsi="Calibri" w:cs="Calibri"/>
              </w:rPr>
            </w:pPr>
            <w:r w:rsidRPr="0003044D">
              <w:rPr>
                <w:rFonts w:ascii="Calibri" w:hAnsi="Calibri" w:cs="Calibri"/>
                <w:b/>
                <w:bCs/>
              </w:rPr>
              <w:t>What has impressed/concerned</w:t>
            </w:r>
          </w:p>
        </w:tc>
      </w:tr>
      <w:tr w:rsidR="007B77F6" w14:paraId="4B54E804" w14:textId="06E9191A" w:rsidTr="00C92909">
        <w:trPr>
          <w:trHeight w:val="1402"/>
        </w:trPr>
        <w:tc>
          <w:tcPr>
            <w:tcW w:w="1720" w:type="dxa"/>
            <w:vMerge w:val="restart"/>
          </w:tcPr>
          <w:p w14:paraId="4F5109E3" w14:textId="77777777" w:rsidR="007B77F6" w:rsidRDefault="007B77F6" w:rsidP="007B77F6">
            <w:pPr>
              <w:rPr>
                <w:rFonts w:ascii="Calibri" w:hAnsi="Calibri" w:cs="Calibri"/>
              </w:rPr>
            </w:pPr>
            <w:r>
              <w:rPr>
                <w:b/>
                <w:bCs/>
              </w:rPr>
              <w:t>S</w:t>
            </w:r>
            <w:r w:rsidRPr="00066970">
              <w:rPr>
                <w:b/>
                <w:bCs/>
              </w:rPr>
              <w:t>taffing and employment</w:t>
            </w:r>
          </w:p>
        </w:tc>
        <w:tc>
          <w:tcPr>
            <w:tcW w:w="8061" w:type="dxa"/>
          </w:tcPr>
          <w:p w14:paraId="72F51BE2" w14:textId="0D15CC69"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3774AE12" w14:textId="77777777" w:rsidR="007B77F6" w:rsidRDefault="007B77F6" w:rsidP="007B77F6">
            <w:pPr>
              <w:rPr>
                <w:rFonts w:ascii="Calibri" w:hAnsi="Calibri" w:cs="Calibri"/>
              </w:rPr>
            </w:pPr>
          </w:p>
        </w:tc>
      </w:tr>
      <w:tr w:rsidR="007B77F6" w14:paraId="63A4C192" w14:textId="77777777" w:rsidTr="00C92909">
        <w:trPr>
          <w:trHeight w:val="1419"/>
        </w:trPr>
        <w:tc>
          <w:tcPr>
            <w:tcW w:w="1720" w:type="dxa"/>
            <w:vMerge/>
          </w:tcPr>
          <w:p w14:paraId="364B3850" w14:textId="77777777" w:rsidR="007B77F6" w:rsidRDefault="007B77F6" w:rsidP="007B77F6">
            <w:pPr>
              <w:rPr>
                <w:b/>
                <w:bCs/>
              </w:rPr>
            </w:pPr>
          </w:p>
        </w:tc>
        <w:tc>
          <w:tcPr>
            <w:tcW w:w="8061" w:type="dxa"/>
          </w:tcPr>
          <w:p w14:paraId="7EBC1A38" w14:textId="184F7D03"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1146C949" w14:textId="77777777" w:rsidR="007B77F6" w:rsidRDefault="007B77F6" w:rsidP="007B77F6">
            <w:pPr>
              <w:rPr>
                <w:rFonts w:ascii="Calibri" w:hAnsi="Calibri" w:cs="Calibri"/>
              </w:rPr>
            </w:pPr>
          </w:p>
        </w:tc>
      </w:tr>
      <w:tr w:rsidR="00EF0633" w14:paraId="6B5BD6FD" w14:textId="77777777" w:rsidTr="00836B9E">
        <w:trPr>
          <w:trHeight w:val="549"/>
        </w:trPr>
        <w:tc>
          <w:tcPr>
            <w:tcW w:w="11766" w:type="dxa"/>
            <w:gridSpan w:val="3"/>
          </w:tcPr>
          <w:sdt>
            <w:sdtPr>
              <w:rPr>
                <w:rFonts w:ascii="Calibri" w:hAnsi="Calibri" w:cs="Calibri"/>
                <w:i/>
                <w:iCs/>
              </w:rPr>
              <w:id w:val="-967666798"/>
              <w:lock w:val="contentLocked"/>
              <w:placeholder>
                <w:docPart w:val="DefaultPlaceholder_-1854013440"/>
              </w:placeholder>
              <w:group/>
            </w:sdtPr>
            <w:sdtContent>
              <w:p w14:paraId="7B3FD651" w14:textId="2E0A7B50" w:rsidR="00EF0633" w:rsidRPr="00EF0633" w:rsidRDefault="00EF0633" w:rsidP="00EF0633">
                <w:pPr>
                  <w:rPr>
                    <w:rFonts w:ascii="Calibri" w:hAnsi="Calibri" w:cs="Calibri"/>
                    <w:i/>
                    <w:iCs/>
                  </w:rPr>
                </w:pPr>
                <w:r w:rsidRPr="00D87459">
                  <w:rPr>
                    <w:rFonts w:ascii="Calibri" w:hAnsi="Calibri" w:cs="Calibri"/>
                    <w:i/>
                    <w:iCs/>
                  </w:rPr>
                  <w:t xml:space="preserve">Criteria: </w:t>
                </w:r>
                <w:r w:rsidR="00836B9E">
                  <w:rPr>
                    <w:rFonts w:ascii="Calibri" w:hAnsi="Calibri" w:cs="Calibri"/>
                    <w:i/>
                    <w:iCs/>
                  </w:rPr>
                  <w:t xml:space="preserve">The organisation is able to recruit and retain suitably qualified and competent staff. </w:t>
                </w:r>
              </w:p>
            </w:sdtContent>
          </w:sdt>
        </w:tc>
        <w:tc>
          <w:tcPr>
            <w:tcW w:w="2187" w:type="dxa"/>
          </w:tcPr>
          <w:p w14:paraId="6D121FD3" w14:textId="75230670" w:rsidR="00EF0633" w:rsidRDefault="009229E3" w:rsidP="00EF0633">
            <w:pPr>
              <w:rPr>
                <w:rFonts w:ascii="Calibri" w:hAnsi="Calibri" w:cs="Calibri"/>
              </w:rPr>
            </w:pPr>
            <w:proofErr w:type="gramStart"/>
            <w:r>
              <w:rPr>
                <w:rFonts w:ascii="Calibri" w:hAnsi="Calibri" w:cs="Calibri"/>
                <w:b/>
                <w:bCs/>
              </w:rPr>
              <w:t>Score..</w:t>
            </w:r>
            <w:proofErr w:type="gramEnd"/>
          </w:p>
        </w:tc>
      </w:tr>
      <w:tr w:rsidR="00460E4C" w14:paraId="43C4B29C" w14:textId="77777777" w:rsidTr="00C71094">
        <w:trPr>
          <w:trHeight w:val="557"/>
        </w:trPr>
        <w:tc>
          <w:tcPr>
            <w:tcW w:w="1720" w:type="dxa"/>
            <w:shd w:val="clear" w:color="auto" w:fill="D9D9D9" w:themeFill="background1" w:themeFillShade="D9"/>
          </w:tcPr>
          <w:p w14:paraId="5BAE6A43" w14:textId="77777777" w:rsidR="00460E4C" w:rsidRDefault="00460E4C" w:rsidP="007441FF">
            <w:pPr>
              <w:rPr>
                <w:b/>
                <w:bCs/>
              </w:rPr>
            </w:pPr>
            <w:r w:rsidRPr="0003044D">
              <w:rPr>
                <w:rFonts w:ascii="Calibri" w:hAnsi="Calibri" w:cs="Calibri"/>
                <w:b/>
                <w:bCs/>
              </w:rPr>
              <w:t>Assessment area</w:t>
            </w:r>
          </w:p>
        </w:tc>
        <w:tc>
          <w:tcPr>
            <w:tcW w:w="8061" w:type="dxa"/>
            <w:shd w:val="clear" w:color="auto" w:fill="D9D9D9" w:themeFill="background1" w:themeFillShade="D9"/>
          </w:tcPr>
          <w:p w14:paraId="4D2F692D"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2EE2BF36"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4BCE489E"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7ED485D7" w14:textId="77777777" w:rsidTr="00C92909">
        <w:trPr>
          <w:trHeight w:val="1403"/>
        </w:trPr>
        <w:tc>
          <w:tcPr>
            <w:tcW w:w="1720" w:type="dxa"/>
            <w:vMerge w:val="restart"/>
          </w:tcPr>
          <w:p w14:paraId="6C04E303" w14:textId="1DE522FD" w:rsidR="007B77F6" w:rsidRDefault="007B77F6" w:rsidP="007B77F6">
            <w:pPr>
              <w:rPr>
                <w:rFonts w:ascii="Calibri" w:hAnsi="Calibri" w:cs="Calibri"/>
              </w:rPr>
            </w:pPr>
            <w:r>
              <w:rPr>
                <w:b/>
                <w:bCs/>
              </w:rPr>
              <w:t>Training and CPD</w:t>
            </w:r>
          </w:p>
        </w:tc>
        <w:tc>
          <w:tcPr>
            <w:tcW w:w="8061" w:type="dxa"/>
          </w:tcPr>
          <w:p w14:paraId="1285C9DA" w14:textId="4C41665B"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319D6911" w14:textId="77777777" w:rsidR="007B77F6" w:rsidRDefault="007B77F6" w:rsidP="007B77F6">
            <w:pPr>
              <w:rPr>
                <w:rFonts w:ascii="Calibri" w:hAnsi="Calibri" w:cs="Calibri"/>
              </w:rPr>
            </w:pPr>
          </w:p>
        </w:tc>
      </w:tr>
      <w:tr w:rsidR="007B77F6" w14:paraId="208FC3B9" w14:textId="77777777" w:rsidTr="00C92909">
        <w:trPr>
          <w:trHeight w:val="1395"/>
        </w:trPr>
        <w:tc>
          <w:tcPr>
            <w:tcW w:w="1720" w:type="dxa"/>
            <w:vMerge/>
          </w:tcPr>
          <w:p w14:paraId="0D021B4B" w14:textId="77777777" w:rsidR="007B77F6" w:rsidRDefault="007B77F6" w:rsidP="007B77F6">
            <w:pPr>
              <w:rPr>
                <w:b/>
                <w:bCs/>
              </w:rPr>
            </w:pPr>
          </w:p>
        </w:tc>
        <w:tc>
          <w:tcPr>
            <w:tcW w:w="8061" w:type="dxa"/>
          </w:tcPr>
          <w:p w14:paraId="24DDC15F" w14:textId="04009C0F"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6A502B08" w14:textId="77777777" w:rsidR="007B77F6" w:rsidRDefault="007B77F6" w:rsidP="007B77F6">
            <w:pPr>
              <w:rPr>
                <w:rFonts w:ascii="Calibri" w:hAnsi="Calibri" w:cs="Calibri"/>
              </w:rPr>
            </w:pPr>
          </w:p>
        </w:tc>
      </w:tr>
      <w:tr w:rsidR="00460E4C" w14:paraId="3DAC548F" w14:textId="77777777" w:rsidTr="007B77F6">
        <w:trPr>
          <w:trHeight w:val="864"/>
        </w:trPr>
        <w:tc>
          <w:tcPr>
            <w:tcW w:w="11766" w:type="dxa"/>
            <w:gridSpan w:val="3"/>
          </w:tcPr>
          <w:sdt>
            <w:sdtPr>
              <w:rPr>
                <w:rFonts w:ascii="Calibri" w:hAnsi="Calibri" w:cs="Calibri"/>
                <w:i/>
                <w:iCs/>
              </w:rPr>
              <w:id w:val="-1610744013"/>
              <w:lock w:val="contentLocked"/>
              <w:placeholder>
                <w:docPart w:val="DefaultPlaceholder_-1854013440"/>
              </w:placeholder>
              <w:group/>
            </w:sdtPr>
            <w:sdtContent>
              <w:p w14:paraId="37075078" w14:textId="00802B04" w:rsidR="0087430A" w:rsidRDefault="00460E4C" w:rsidP="007441FF">
                <w:pPr>
                  <w:rPr>
                    <w:rFonts w:ascii="Calibri" w:hAnsi="Calibri" w:cs="Calibri"/>
                    <w:i/>
                    <w:iCs/>
                  </w:rPr>
                </w:pPr>
                <w:r w:rsidRPr="00D87459">
                  <w:rPr>
                    <w:rFonts w:ascii="Calibri" w:hAnsi="Calibri" w:cs="Calibri"/>
                    <w:i/>
                    <w:iCs/>
                  </w:rPr>
                  <w:t xml:space="preserve">Criteria: The </w:t>
                </w:r>
                <w:r w:rsidR="008660C6" w:rsidRPr="00D87459">
                  <w:rPr>
                    <w:rFonts w:ascii="Calibri" w:hAnsi="Calibri" w:cs="Calibri"/>
                    <w:i/>
                    <w:iCs/>
                  </w:rPr>
                  <w:t>organisation demonstrate</w:t>
                </w:r>
                <w:r w:rsidR="00224B54" w:rsidRPr="00D87459">
                  <w:rPr>
                    <w:rFonts w:ascii="Calibri" w:hAnsi="Calibri" w:cs="Calibri"/>
                    <w:i/>
                    <w:iCs/>
                  </w:rPr>
                  <w:t>s</w:t>
                </w:r>
                <w:r w:rsidR="008660C6" w:rsidRPr="00D87459">
                  <w:rPr>
                    <w:rFonts w:ascii="Calibri" w:hAnsi="Calibri" w:cs="Calibri"/>
                    <w:i/>
                    <w:iCs/>
                  </w:rPr>
                  <w:t xml:space="preserve"> a commitment to staff training and CPD</w:t>
                </w:r>
                <w:r w:rsidR="00011F02" w:rsidRPr="00D87459">
                  <w:rPr>
                    <w:rFonts w:ascii="Calibri" w:hAnsi="Calibri" w:cs="Calibri"/>
                    <w:i/>
                    <w:iCs/>
                  </w:rPr>
                  <w:t xml:space="preserve">, in line with the </w:t>
                </w:r>
                <w:hyperlink r:id="rId13" w:history="1">
                  <w:r w:rsidR="00011F02" w:rsidRPr="00D87459">
                    <w:rPr>
                      <w:rStyle w:val="Hyperlink"/>
                      <w:rFonts w:ascii="Calibri" w:hAnsi="Calibri" w:cs="Calibri"/>
                      <w:i/>
                      <w:iCs/>
                    </w:rPr>
                    <w:t>CIfA policy statement</w:t>
                  </w:r>
                </w:hyperlink>
                <w:r w:rsidR="00011F02" w:rsidRPr="00D87459">
                  <w:rPr>
                    <w:rFonts w:ascii="Calibri" w:hAnsi="Calibri" w:cs="Calibri"/>
                    <w:i/>
                    <w:iCs/>
                  </w:rPr>
                  <w:t xml:space="preserve"> on ‘The use of training posts on archaeological projects’. </w:t>
                </w:r>
                <w:r w:rsidR="00F40B9D" w:rsidRPr="00D87459">
                  <w:rPr>
                    <w:rFonts w:ascii="Calibri" w:hAnsi="Calibri" w:cs="Calibri"/>
                    <w:i/>
                    <w:iCs/>
                  </w:rPr>
                  <w:t>It identifies both individual and organisational training needs, uses appraisals to support development and provides structured training for new starters and role transitions, ensuring training goes beyond basic requirements.</w:t>
                </w:r>
              </w:p>
            </w:sdtContent>
          </w:sdt>
          <w:p w14:paraId="3A1F930D" w14:textId="065ACEA4" w:rsidR="00D443B7" w:rsidRPr="00EF0633" w:rsidRDefault="00D443B7" w:rsidP="007441FF">
            <w:pPr>
              <w:rPr>
                <w:rFonts w:ascii="Calibri" w:hAnsi="Calibri" w:cs="Calibri"/>
                <w:i/>
                <w:iCs/>
              </w:rPr>
            </w:pPr>
          </w:p>
        </w:tc>
        <w:tc>
          <w:tcPr>
            <w:tcW w:w="2187" w:type="dxa"/>
          </w:tcPr>
          <w:p w14:paraId="68591CA2" w14:textId="5BBAE8CD" w:rsidR="00460E4C" w:rsidRDefault="009229E3" w:rsidP="007441FF">
            <w:pPr>
              <w:rPr>
                <w:rFonts w:ascii="Calibri" w:hAnsi="Calibri" w:cs="Calibri"/>
              </w:rPr>
            </w:pPr>
            <w:proofErr w:type="gramStart"/>
            <w:r>
              <w:rPr>
                <w:rFonts w:ascii="Calibri" w:hAnsi="Calibri" w:cs="Calibri"/>
                <w:b/>
                <w:bCs/>
              </w:rPr>
              <w:t>Score..</w:t>
            </w:r>
            <w:proofErr w:type="gramEnd"/>
          </w:p>
        </w:tc>
      </w:tr>
      <w:tr w:rsidR="00460E4C" w14:paraId="5B8A22C5" w14:textId="77777777" w:rsidTr="00C71094">
        <w:trPr>
          <w:trHeight w:val="557"/>
        </w:trPr>
        <w:tc>
          <w:tcPr>
            <w:tcW w:w="1720" w:type="dxa"/>
            <w:shd w:val="clear" w:color="auto" w:fill="D9D9D9" w:themeFill="background1" w:themeFillShade="D9"/>
          </w:tcPr>
          <w:p w14:paraId="0765B6A0" w14:textId="77777777" w:rsidR="00460E4C" w:rsidRDefault="00460E4C" w:rsidP="007441FF">
            <w:pPr>
              <w:rPr>
                <w:b/>
                <w:bCs/>
              </w:rPr>
            </w:pPr>
            <w:r w:rsidRPr="0003044D">
              <w:rPr>
                <w:rFonts w:ascii="Calibri" w:hAnsi="Calibri" w:cs="Calibri"/>
                <w:b/>
                <w:bCs/>
              </w:rPr>
              <w:lastRenderedPageBreak/>
              <w:t>Assessment area</w:t>
            </w:r>
          </w:p>
        </w:tc>
        <w:tc>
          <w:tcPr>
            <w:tcW w:w="8061" w:type="dxa"/>
            <w:shd w:val="clear" w:color="auto" w:fill="D9D9D9" w:themeFill="background1" w:themeFillShade="D9"/>
          </w:tcPr>
          <w:p w14:paraId="641BCA8D"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1936666E"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57045051"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0030F232" w14:textId="77777777" w:rsidTr="00C92909">
        <w:trPr>
          <w:trHeight w:val="1402"/>
        </w:trPr>
        <w:tc>
          <w:tcPr>
            <w:tcW w:w="1720" w:type="dxa"/>
            <w:vMerge w:val="restart"/>
          </w:tcPr>
          <w:p w14:paraId="4E0884F2" w14:textId="77777777" w:rsidR="007B77F6" w:rsidRPr="0003044D" w:rsidRDefault="007B77F6" w:rsidP="007B77F6">
            <w:pPr>
              <w:rPr>
                <w:rFonts w:ascii="Calibri" w:hAnsi="Calibri" w:cs="Calibri"/>
                <w:b/>
                <w:bCs/>
              </w:rPr>
            </w:pPr>
            <w:r w:rsidRPr="0003044D">
              <w:rPr>
                <w:rFonts w:ascii="Calibri" w:hAnsi="Calibri" w:cs="Calibri"/>
                <w:b/>
                <w:bCs/>
              </w:rPr>
              <w:t>Volunteers</w:t>
            </w:r>
          </w:p>
          <w:p w14:paraId="5D64B642" w14:textId="37E121B7" w:rsidR="007B77F6" w:rsidRDefault="007B77F6" w:rsidP="007B77F6">
            <w:pPr>
              <w:rPr>
                <w:rFonts w:ascii="Calibri" w:hAnsi="Calibri" w:cs="Calibri"/>
              </w:rPr>
            </w:pPr>
            <w:r w:rsidRPr="0003044D">
              <w:rPr>
                <w:rFonts w:ascii="Calibri" w:hAnsi="Calibri" w:cs="Calibri"/>
                <w:b/>
                <w:bCs/>
              </w:rPr>
              <w:t>Outreach/Public benefit</w:t>
            </w:r>
          </w:p>
        </w:tc>
        <w:tc>
          <w:tcPr>
            <w:tcW w:w="8061" w:type="dxa"/>
          </w:tcPr>
          <w:p w14:paraId="7BB0E1E2" w14:textId="03C1DF1E"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4BD6881F" w14:textId="77777777" w:rsidR="007B77F6" w:rsidRDefault="007B77F6" w:rsidP="007B77F6">
            <w:pPr>
              <w:rPr>
                <w:rFonts w:ascii="Calibri" w:hAnsi="Calibri" w:cs="Calibri"/>
              </w:rPr>
            </w:pPr>
          </w:p>
        </w:tc>
      </w:tr>
      <w:tr w:rsidR="007B77F6" w14:paraId="2F9903EE" w14:textId="77777777" w:rsidTr="00C92909">
        <w:trPr>
          <w:trHeight w:val="1423"/>
        </w:trPr>
        <w:tc>
          <w:tcPr>
            <w:tcW w:w="1720" w:type="dxa"/>
            <w:vMerge/>
          </w:tcPr>
          <w:p w14:paraId="55FF5CCC" w14:textId="77777777" w:rsidR="007B77F6" w:rsidRPr="0003044D" w:rsidRDefault="007B77F6" w:rsidP="007B77F6">
            <w:pPr>
              <w:rPr>
                <w:rFonts w:ascii="Calibri" w:hAnsi="Calibri" w:cs="Calibri"/>
                <w:b/>
                <w:bCs/>
              </w:rPr>
            </w:pPr>
          </w:p>
        </w:tc>
        <w:tc>
          <w:tcPr>
            <w:tcW w:w="8061" w:type="dxa"/>
          </w:tcPr>
          <w:p w14:paraId="4097EC54" w14:textId="3F99475B"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1F5233C6" w14:textId="77777777" w:rsidR="007B77F6" w:rsidRDefault="007B77F6" w:rsidP="007B77F6">
            <w:pPr>
              <w:rPr>
                <w:rFonts w:ascii="Calibri" w:hAnsi="Calibri" w:cs="Calibri"/>
              </w:rPr>
            </w:pPr>
          </w:p>
        </w:tc>
      </w:tr>
      <w:tr w:rsidR="00460E4C" w14:paraId="263A7B95" w14:textId="77777777" w:rsidTr="007B77F6">
        <w:trPr>
          <w:trHeight w:val="1251"/>
        </w:trPr>
        <w:tc>
          <w:tcPr>
            <w:tcW w:w="11766" w:type="dxa"/>
            <w:gridSpan w:val="3"/>
          </w:tcPr>
          <w:sdt>
            <w:sdtPr>
              <w:rPr>
                <w:rFonts w:ascii="Calibri" w:hAnsi="Calibri" w:cs="Calibri"/>
                <w:i/>
                <w:iCs/>
              </w:rPr>
              <w:id w:val="-973668162"/>
              <w:lock w:val="contentLocked"/>
              <w:placeholder>
                <w:docPart w:val="DefaultPlaceholder_-1854013440"/>
              </w:placeholder>
              <w:group/>
            </w:sdtPr>
            <w:sdtContent>
              <w:p w14:paraId="70C80EF9" w14:textId="4B359E06" w:rsidR="00E91335" w:rsidRPr="00EF0633" w:rsidRDefault="00460E4C" w:rsidP="007441FF">
                <w:pPr>
                  <w:rPr>
                    <w:rFonts w:ascii="Calibri" w:hAnsi="Calibri" w:cs="Calibri"/>
                    <w:i/>
                    <w:iCs/>
                  </w:rPr>
                </w:pPr>
                <w:r w:rsidRPr="00D87459">
                  <w:rPr>
                    <w:rFonts w:ascii="Calibri" w:hAnsi="Calibri" w:cs="Calibri"/>
                    <w:i/>
                    <w:iCs/>
                  </w:rPr>
                  <w:t>Criteria: The organisation</w:t>
                </w:r>
                <w:r w:rsidR="00011F02" w:rsidRPr="00D87459">
                  <w:rPr>
                    <w:rFonts w:ascii="Calibri" w:hAnsi="Calibri" w:cs="Calibri"/>
                    <w:i/>
                    <w:iCs/>
                  </w:rPr>
                  <w:t xml:space="preserve"> </w:t>
                </w:r>
                <w:r w:rsidR="00B60AD9" w:rsidRPr="00D87459">
                  <w:rPr>
                    <w:rFonts w:ascii="Calibri" w:hAnsi="Calibri" w:cs="Calibri"/>
                    <w:i/>
                    <w:iCs/>
                  </w:rPr>
                  <w:t xml:space="preserve">works in line with the </w:t>
                </w:r>
                <w:hyperlink r:id="rId14" w:history="1">
                  <w:r w:rsidR="00B60AD9" w:rsidRPr="00D87459">
                    <w:rPr>
                      <w:rStyle w:val="Hyperlink"/>
                      <w:rFonts w:ascii="Calibri" w:hAnsi="Calibri" w:cs="Calibri"/>
                      <w:i/>
                      <w:iCs/>
                    </w:rPr>
                    <w:t xml:space="preserve">CIfA </w:t>
                  </w:r>
                  <w:r w:rsidR="006E7115" w:rsidRPr="00D87459">
                    <w:rPr>
                      <w:rStyle w:val="Hyperlink"/>
                      <w:rFonts w:ascii="Calibri" w:hAnsi="Calibri" w:cs="Calibri"/>
                      <w:i/>
                      <w:iCs/>
                    </w:rPr>
                    <w:t>p</w:t>
                  </w:r>
                  <w:r w:rsidR="00B60AD9" w:rsidRPr="00D87459">
                    <w:rPr>
                      <w:rStyle w:val="Hyperlink"/>
                      <w:rFonts w:ascii="Calibri" w:hAnsi="Calibri" w:cs="Calibri"/>
                      <w:i/>
                      <w:iCs/>
                    </w:rPr>
                    <w:t xml:space="preserve">olicy </w:t>
                  </w:r>
                  <w:r w:rsidR="006E7115" w:rsidRPr="00D87459">
                    <w:rPr>
                      <w:rStyle w:val="Hyperlink"/>
                      <w:rFonts w:ascii="Calibri" w:hAnsi="Calibri" w:cs="Calibri"/>
                      <w:i/>
                      <w:iCs/>
                    </w:rPr>
                    <w:t>statement</w:t>
                  </w:r>
                </w:hyperlink>
                <w:r w:rsidR="006E7115" w:rsidRPr="00D87459">
                  <w:rPr>
                    <w:rFonts w:ascii="Calibri" w:hAnsi="Calibri" w:cs="Calibri"/>
                    <w:i/>
                    <w:iCs/>
                  </w:rPr>
                  <w:t xml:space="preserve"> on ‘Volunteers and students on archaeological projects’</w:t>
                </w:r>
                <w:r w:rsidR="00011F02" w:rsidRPr="00D87459">
                  <w:rPr>
                    <w:rFonts w:ascii="Calibri" w:hAnsi="Calibri" w:cs="Calibri"/>
                    <w:i/>
                    <w:iCs/>
                  </w:rPr>
                  <w:t>.</w:t>
                </w:r>
                <w:r w:rsidR="006E7115" w:rsidRPr="00D87459">
                  <w:rPr>
                    <w:rFonts w:ascii="Calibri" w:hAnsi="Calibri" w:cs="Calibri"/>
                    <w:i/>
                    <w:iCs/>
                  </w:rPr>
                  <w:t xml:space="preserve"> </w:t>
                </w:r>
                <w:r w:rsidR="0087430A" w:rsidRPr="00D87459">
                  <w:rPr>
                    <w:rFonts w:ascii="Calibri" w:hAnsi="Calibri" w:cs="Calibri"/>
                    <w:i/>
                    <w:iCs/>
                  </w:rPr>
                  <w:t>It</w:t>
                </w:r>
                <w:r w:rsidR="00645385">
                  <w:rPr>
                    <w:rFonts w:ascii="Calibri" w:hAnsi="Calibri" w:cs="Calibri"/>
                    <w:i/>
                    <w:iCs/>
                  </w:rPr>
                  <w:t xml:space="preserve"> </w:t>
                </w:r>
                <w:r w:rsidR="0087430A" w:rsidRPr="00D87459">
                  <w:rPr>
                    <w:rFonts w:ascii="Calibri" w:hAnsi="Calibri" w:cs="Calibri"/>
                    <w:i/>
                    <w:iCs/>
                  </w:rPr>
                  <w:t>actively</w:t>
                </w:r>
                <w:r w:rsidR="00E91335" w:rsidRPr="00D87459">
                  <w:rPr>
                    <w:rFonts w:ascii="Calibri" w:hAnsi="Calibri" w:cs="Calibri"/>
                    <w:i/>
                    <w:iCs/>
                  </w:rPr>
                  <w:t xml:space="preserve"> promotes and secures public benefit by engaging stakeholders throughout its projects,</w:t>
                </w:r>
                <w:r w:rsidR="0087430A" w:rsidRPr="00D87459">
                  <w:rPr>
                    <w:rFonts w:ascii="Calibri" w:hAnsi="Calibri" w:cs="Calibri"/>
                    <w:i/>
                    <w:iCs/>
                  </w:rPr>
                  <w:t xml:space="preserve"> clearly defining</w:t>
                </w:r>
                <w:r w:rsidR="00E91335" w:rsidRPr="00D87459">
                  <w:rPr>
                    <w:rFonts w:ascii="Calibri" w:hAnsi="Calibri" w:cs="Calibri"/>
                    <w:i/>
                    <w:iCs/>
                  </w:rPr>
                  <w:t xml:space="preserve"> public benefit objectives </w:t>
                </w:r>
                <w:r w:rsidR="0087430A" w:rsidRPr="00D87459">
                  <w:rPr>
                    <w:rFonts w:ascii="Calibri" w:hAnsi="Calibri" w:cs="Calibri"/>
                    <w:i/>
                    <w:iCs/>
                  </w:rPr>
                  <w:t>from</w:t>
                </w:r>
                <w:r w:rsidR="00E91335" w:rsidRPr="00D87459">
                  <w:rPr>
                    <w:rFonts w:ascii="Calibri" w:hAnsi="Calibri" w:cs="Calibri"/>
                    <w:i/>
                    <w:iCs/>
                  </w:rPr>
                  <w:t xml:space="preserve"> the outset </w:t>
                </w:r>
                <w:r w:rsidR="0087430A" w:rsidRPr="00D87459">
                  <w:rPr>
                    <w:rFonts w:ascii="Calibri" w:hAnsi="Calibri" w:cs="Calibri"/>
                    <w:i/>
                    <w:iCs/>
                  </w:rPr>
                  <w:t>and</w:t>
                </w:r>
                <w:r w:rsidR="00E91335" w:rsidRPr="00D87459">
                  <w:rPr>
                    <w:rFonts w:ascii="Calibri" w:hAnsi="Calibri" w:cs="Calibri"/>
                    <w:i/>
                    <w:iCs/>
                  </w:rPr>
                  <w:t xml:space="preserve"> regularly evaluat</w:t>
                </w:r>
                <w:r w:rsidR="0087430A" w:rsidRPr="00D87459">
                  <w:rPr>
                    <w:rFonts w:ascii="Calibri" w:hAnsi="Calibri" w:cs="Calibri"/>
                    <w:i/>
                    <w:iCs/>
                  </w:rPr>
                  <w:t>ing work</w:t>
                </w:r>
                <w:r w:rsidR="00E91335" w:rsidRPr="00D87459">
                  <w:rPr>
                    <w:rFonts w:ascii="Calibri" w:hAnsi="Calibri" w:cs="Calibri"/>
                    <w:i/>
                    <w:iCs/>
                  </w:rPr>
                  <w:t xml:space="preserve"> with findings used to improve future practice.</w:t>
                </w:r>
              </w:p>
            </w:sdtContent>
          </w:sdt>
        </w:tc>
        <w:tc>
          <w:tcPr>
            <w:tcW w:w="2187" w:type="dxa"/>
          </w:tcPr>
          <w:p w14:paraId="45F36A1C" w14:textId="2C81F2E4" w:rsidR="00460E4C" w:rsidRDefault="009229E3" w:rsidP="007441FF">
            <w:pPr>
              <w:rPr>
                <w:rFonts w:ascii="Calibri" w:hAnsi="Calibri" w:cs="Calibri"/>
              </w:rPr>
            </w:pPr>
            <w:proofErr w:type="gramStart"/>
            <w:r>
              <w:rPr>
                <w:rFonts w:ascii="Calibri" w:hAnsi="Calibri" w:cs="Calibri"/>
                <w:b/>
                <w:bCs/>
              </w:rPr>
              <w:t>Score..</w:t>
            </w:r>
            <w:proofErr w:type="gramEnd"/>
          </w:p>
        </w:tc>
      </w:tr>
      <w:tr w:rsidR="00460E4C" w14:paraId="5D786114" w14:textId="77777777" w:rsidTr="00C71094">
        <w:trPr>
          <w:trHeight w:val="557"/>
        </w:trPr>
        <w:tc>
          <w:tcPr>
            <w:tcW w:w="1720" w:type="dxa"/>
            <w:shd w:val="clear" w:color="auto" w:fill="D9D9D9" w:themeFill="background1" w:themeFillShade="D9"/>
          </w:tcPr>
          <w:p w14:paraId="78A156CB" w14:textId="77777777" w:rsidR="00460E4C" w:rsidRDefault="00460E4C" w:rsidP="007441FF">
            <w:pPr>
              <w:rPr>
                <w:b/>
                <w:bCs/>
              </w:rPr>
            </w:pPr>
            <w:r w:rsidRPr="0003044D">
              <w:rPr>
                <w:rFonts w:ascii="Calibri" w:hAnsi="Calibri" w:cs="Calibri"/>
                <w:b/>
                <w:bCs/>
              </w:rPr>
              <w:t>Assessment area</w:t>
            </w:r>
          </w:p>
        </w:tc>
        <w:tc>
          <w:tcPr>
            <w:tcW w:w="8061" w:type="dxa"/>
            <w:shd w:val="clear" w:color="auto" w:fill="D9D9D9" w:themeFill="background1" w:themeFillShade="D9"/>
          </w:tcPr>
          <w:p w14:paraId="608BB08A"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6A0095A4"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3379A9EB"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0BD22CAD" w14:textId="77777777" w:rsidTr="00C92909">
        <w:trPr>
          <w:trHeight w:val="1269"/>
        </w:trPr>
        <w:tc>
          <w:tcPr>
            <w:tcW w:w="1720" w:type="dxa"/>
            <w:vMerge w:val="restart"/>
          </w:tcPr>
          <w:p w14:paraId="6E312BC2" w14:textId="4D68720A" w:rsidR="007B77F6" w:rsidRDefault="007B77F6" w:rsidP="007B77F6">
            <w:pPr>
              <w:rPr>
                <w:rFonts w:ascii="Calibri" w:hAnsi="Calibri" w:cs="Calibri"/>
              </w:rPr>
            </w:pPr>
            <w:r w:rsidRPr="0003044D">
              <w:rPr>
                <w:rFonts w:ascii="Calibri" w:hAnsi="Calibri" w:cs="Calibri"/>
                <w:b/>
                <w:bCs/>
              </w:rPr>
              <w:t>Health and Safety</w:t>
            </w:r>
          </w:p>
        </w:tc>
        <w:tc>
          <w:tcPr>
            <w:tcW w:w="8061" w:type="dxa"/>
          </w:tcPr>
          <w:p w14:paraId="6F68961A" w14:textId="406007D3"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1A53618D" w14:textId="77777777" w:rsidR="007B77F6" w:rsidRDefault="007B77F6" w:rsidP="007B77F6">
            <w:pPr>
              <w:rPr>
                <w:rFonts w:ascii="Calibri" w:hAnsi="Calibri" w:cs="Calibri"/>
              </w:rPr>
            </w:pPr>
          </w:p>
        </w:tc>
      </w:tr>
      <w:tr w:rsidR="007B77F6" w14:paraId="2539AEA7" w14:textId="77777777" w:rsidTr="00C92909">
        <w:trPr>
          <w:trHeight w:val="1387"/>
        </w:trPr>
        <w:tc>
          <w:tcPr>
            <w:tcW w:w="1720" w:type="dxa"/>
            <w:vMerge/>
          </w:tcPr>
          <w:p w14:paraId="27742ED3" w14:textId="77777777" w:rsidR="007B77F6" w:rsidRPr="0003044D" w:rsidRDefault="007B77F6" w:rsidP="007B77F6">
            <w:pPr>
              <w:rPr>
                <w:rFonts w:ascii="Calibri" w:hAnsi="Calibri" w:cs="Calibri"/>
                <w:b/>
                <w:bCs/>
              </w:rPr>
            </w:pPr>
          </w:p>
        </w:tc>
        <w:tc>
          <w:tcPr>
            <w:tcW w:w="8061" w:type="dxa"/>
          </w:tcPr>
          <w:p w14:paraId="2F35153E" w14:textId="3F18F58E"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227CB508" w14:textId="77777777" w:rsidR="007B77F6" w:rsidRDefault="007B77F6" w:rsidP="007B77F6">
            <w:pPr>
              <w:rPr>
                <w:rFonts w:ascii="Calibri" w:hAnsi="Calibri" w:cs="Calibri"/>
              </w:rPr>
            </w:pPr>
          </w:p>
        </w:tc>
      </w:tr>
      <w:tr w:rsidR="00460E4C" w14:paraId="4CF53517" w14:textId="77777777" w:rsidTr="007B77F6">
        <w:trPr>
          <w:trHeight w:val="1059"/>
        </w:trPr>
        <w:tc>
          <w:tcPr>
            <w:tcW w:w="11766" w:type="dxa"/>
            <w:gridSpan w:val="3"/>
          </w:tcPr>
          <w:sdt>
            <w:sdtPr>
              <w:rPr>
                <w:rFonts w:ascii="Calibri" w:hAnsi="Calibri" w:cs="Calibri"/>
                <w:i/>
                <w:iCs/>
              </w:rPr>
              <w:id w:val="-777176491"/>
              <w:lock w:val="contentLocked"/>
              <w:placeholder>
                <w:docPart w:val="DefaultPlaceholder_-1854013440"/>
              </w:placeholder>
              <w:group/>
            </w:sdtPr>
            <w:sdtContent>
              <w:p w14:paraId="1908A325" w14:textId="3712D736" w:rsidR="00460E4C" w:rsidRPr="00EF0633" w:rsidRDefault="00460E4C" w:rsidP="007441FF">
                <w:pPr>
                  <w:rPr>
                    <w:rFonts w:ascii="Calibri" w:hAnsi="Calibri" w:cs="Calibri"/>
                    <w:i/>
                    <w:iCs/>
                  </w:rPr>
                </w:pPr>
                <w:r w:rsidRPr="00D87459">
                  <w:rPr>
                    <w:rFonts w:ascii="Calibri" w:hAnsi="Calibri" w:cs="Calibri"/>
                    <w:i/>
                    <w:iCs/>
                  </w:rPr>
                  <w:t xml:space="preserve">Criteria: </w:t>
                </w:r>
                <w:r w:rsidR="00BD01BD" w:rsidRPr="00BD01BD">
                  <w:rPr>
                    <w:rFonts w:ascii="Calibri" w:hAnsi="Calibri" w:cs="Calibri"/>
                    <w:i/>
                    <w:iCs/>
                  </w:rPr>
                  <w:t>The organisation maintains access to and actively applies expert Health and Safety guidance and support.</w:t>
                </w:r>
                <w:r w:rsidR="00BD01BD">
                  <w:rPr>
                    <w:rFonts w:ascii="Calibri" w:hAnsi="Calibri" w:cs="Calibri"/>
                    <w:i/>
                    <w:iCs/>
                  </w:rPr>
                  <w:t xml:space="preserve"> </w:t>
                </w:r>
                <w:r w:rsidR="00EA048F" w:rsidRPr="00D87459">
                  <w:rPr>
                    <w:i/>
                    <w:iCs/>
                  </w:rPr>
                  <w:t xml:space="preserve">See the </w:t>
                </w:r>
                <w:hyperlink r:id="rId15" w:history="1">
                  <w:r w:rsidR="003922D0" w:rsidRPr="00D87459">
                    <w:rPr>
                      <w:rStyle w:val="Hyperlink"/>
                      <w:rFonts w:ascii="Calibri" w:hAnsi="Calibri" w:cs="Calibri"/>
                      <w:i/>
                      <w:iCs/>
                    </w:rPr>
                    <w:t>CIfA policy statement</w:t>
                  </w:r>
                </w:hyperlink>
                <w:r w:rsidR="003922D0" w:rsidRPr="00D87459">
                  <w:rPr>
                    <w:rFonts w:ascii="Calibri" w:hAnsi="Calibri" w:cs="Calibri"/>
                    <w:i/>
                    <w:iCs/>
                  </w:rPr>
                  <w:t xml:space="preserve"> on ‘</w:t>
                </w:r>
                <w:r w:rsidR="003F5867" w:rsidRPr="00D87459">
                  <w:rPr>
                    <w:rFonts w:ascii="Calibri" w:hAnsi="Calibri" w:cs="Calibri"/>
                    <w:i/>
                    <w:iCs/>
                  </w:rPr>
                  <w:t>Health and Safety</w:t>
                </w:r>
                <w:r w:rsidR="001134A9" w:rsidRPr="00D87459">
                  <w:rPr>
                    <w:rFonts w:ascii="Calibri" w:hAnsi="Calibri" w:cs="Calibri"/>
                    <w:i/>
                    <w:iCs/>
                  </w:rPr>
                  <w:t>’</w:t>
                </w:r>
                <w:r w:rsidR="00EA048F" w:rsidRPr="00D87459">
                  <w:rPr>
                    <w:rFonts w:ascii="Calibri" w:hAnsi="Calibri" w:cs="Calibri"/>
                    <w:i/>
                    <w:iCs/>
                  </w:rPr>
                  <w:t>.</w:t>
                </w:r>
              </w:p>
            </w:sdtContent>
          </w:sdt>
        </w:tc>
        <w:tc>
          <w:tcPr>
            <w:tcW w:w="2187" w:type="dxa"/>
          </w:tcPr>
          <w:p w14:paraId="7B67820D" w14:textId="104FD652" w:rsidR="00460E4C" w:rsidRDefault="009229E3" w:rsidP="007441FF">
            <w:pPr>
              <w:rPr>
                <w:rFonts w:ascii="Calibri" w:hAnsi="Calibri" w:cs="Calibri"/>
              </w:rPr>
            </w:pPr>
            <w:proofErr w:type="gramStart"/>
            <w:r>
              <w:rPr>
                <w:rFonts w:ascii="Calibri" w:hAnsi="Calibri" w:cs="Calibri"/>
                <w:b/>
                <w:bCs/>
              </w:rPr>
              <w:t>Score..</w:t>
            </w:r>
            <w:proofErr w:type="gramEnd"/>
          </w:p>
        </w:tc>
      </w:tr>
      <w:tr w:rsidR="00460E4C" w14:paraId="2BDBDE0D" w14:textId="77777777" w:rsidTr="00C71094">
        <w:trPr>
          <w:trHeight w:val="557"/>
        </w:trPr>
        <w:tc>
          <w:tcPr>
            <w:tcW w:w="1720" w:type="dxa"/>
            <w:shd w:val="clear" w:color="auto" w:fill="D9D9D9" w:themeFill="background1" w:themeFillShade="D9"/>
          </w:tcPr>
          <w:p w14:paraId="40526FC7" w14:textId="77777777" w:rsidR="00460E4C" w:rsidRDefault="00460E4C" w:rsidP="007441FF">
            <w:pPr>
              <w:rPr>
                <w:b/>
                <w:bCs/>
              </w:rPr>
            </w:pPr>
            <w:r w:rsidRPr="0003044D">
              <w:rPr>
                <w:rFonts w:ascii="Calibri" w:hAnsi="Calibri" w:cs="Calibri"/>
                <w:b/>
                <w:bCs/>
              </w:rPr>
              <w:lastRenderedPageBreak/>
              <w:t>Assessment area</w:t>
            </w:r>
          </w:p>
        </w:tc>
        <w:tc>
          <w:tcPr>
            <w:tcW w:w="8061" w:type="dxa"/>
            <w:shd w:val="clear" w:color="auto" w:fill="D9D9D9" w:themeFill="background1" w:themeFillShade="D9"/>
          </w:tcPr>
          <w:p w14:paraId="35970786"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7E087E89"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26EB4C53"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388B17F4" w14:textId="77777777" w:rsidTr="004F1FA0">
        <w:trPr>
          <w:trHeight w:val="1260"/>
        </w:trPr>
        <w:tc>
          <w:tcPr>
            <w:tcW w:w="1720" w:type="dxa"/>
            <w:vMerge w:val="restart"/>
          </w:tcPr>
          <w:p w14:paraId="2CE260A8" w14:textId="52C7933A" w:rsidR="007B77F6" w:rsidRDefault="007B77F6" w:rsidP="007B77F6">
            <w:pPr>
              <w:rPr>
                <w:rFonts w:ascii="Calibri" w:hAnsi="Calibri" w:cs="Calibri"/>
              </w:rPr>
            </w:pPr>
            <w:r w:rsidRPr="0003044D">
              <w:rPr>
                <w:rFonts w:ascii="Calibri" w:hAnsi="Calibri" w:cs="Calibri"/>
                <w:b/>
                <w:bCs/>
              </w:rPr>
              <w:t>Quality assurance</w:t>
            </w:r>
          </w:p>
        </w:tc>
        <w:tc>
          <w:tcPr>
            <w:tcW w:w="8061" w:type="dxa"/>
          </w:tcPr>
          <w:p w14:paraId="03A2CEE6" w14:textId="3C752FFD"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17E7F412" w14:textId="77777777" w:rsidR="007B77F6" w:rsidRDefault="007B77F6" w:rsidP="007B77F6">
            <w:pPr>
              <w:rPr>
                <w:rFonts w:ascii="Calibri" w:hAnsi="Calibri" w:cs="Calibri"/>
              </w:rPr>
            </w:pPr>
          </w:p>
        </w:tc>
      </w:tr>
      <w:tr w:rsidR="007B77F6" w14:paraId="1F6D095E" w14:textId="77777777" w:rsidTr="004F1FA0">
        <w:trPr>
          <w:trHeight w:val="1561"/>
        </w:trPr>
        <w:tc>
          <w:tcPr>
            <w:tcW w:w="1720" w:type="dxa"/>
            <w:vMerge/>
          </w:tcPr>
          <w:p w14:paraId="5F933056" w14:textId="77777777" w:rsidR="007B77F6" w:rsidRPr="0003044D" w:rsidRDefault="007B77F6" w:rsidP="007B77F6">
            <w:pPr>
              <w:rPr>
                <w:rFonts w:ascii="Calibri" w:hAnsi="Calibri" w:cs="Calibri"/>
                <w:b/>
                <w:bCs/>
              </w:rPr>
            </w:pPr>
          </w:p>
        </w:tc>
        <w:tc>
          <w:tcPr>
            <w:tcW w:w="8061" w:type="dxa"/>
          </w:tcPr>
          <w:p w14:paraId="2CB24DFA" w14:textId="76BED685"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4F663787" w14:textId="77777777" w:rsidR="007B77F6" w:rsidRDefault="007B77F6" w:rsidP="007B77F6">
            <w:pPr>
              <w:rPr>
                <w:rFonts w:ascii="Calibri" w:hAnsi="Calibri" w:cs="Calibri"/>
              </w:rPr>
            </w:pPr>
          </w:p>
        </w:tc>
      </w:tr>
      <w:tr w:rsidR="00460E4C" w14:paraId="6775D364" w14:textId="77777777" w:rsidTr="007B77F6">
        <w:trPr>
          <w:trHeight w:val="984"/>
        </w:trPr>
        <w:tc>
          <w:tcPr>
            <w:tcW w:w="11766" w:type="dxa"/>
            <w:gridSpan w:val="3"/>
          </w:tcPr>
          <w:sdt>
            <w:sdtPr>
              <w:rPr>
                <w:rFonts w:ascii="Calibri" w:hAnsi="Calibri" w:cs="Calibri"/>
                <w:i/>
                <w:iCs/>
              </w:rPr>
              <w:id w:val="-1436129633"/>
              <w:lock w:val="contentLocked"/>
              <w:placeholder>
                <w:docPart w:val="DefaultPlaceholder_-1854013440"/>
              </w:placeholder>
              <w:group/>
            </w:sdtPr>
            <w:sdtContent>
              <w:p w14:paraId="4B22B512" w14:textId="4F6AF485" w:rsidR="004F791B" w:rsidRPr="00EF0633" w:rsidRDefault="00460E4C" w:rsidP="007441FF">
                <w:pPr>
                  <w:rPr>
                    <w:rFonts w:ascii="Calibri" w:hAnsi="Calibri" w:cs="Calibri"/>
                    <w:i/>
                    <w:iCs/>
                  </w:rPr>
                </w:pPr>
                <w:r w:rsidRPr="00D87459">
                  <w:rPr>
                    <w:rFonts w:ascii="Calibri" w:hAnsi="Calibri" w:cs="Calibri"/>
                    <w:i/>
                    <w:iCs/>
                  </w:rPr>
                  <w:t>Criteria:</w:t>
                </w:r>
                <w:r w:rsidR="00A74429" w:rsidRPr="00D87459">
                  <w:rPr>
                    <w:rFonts w:ascii="Calibri" w:hAnsi="Calibri" w:cs="Calibri"/>
                    <w:i/>
                    <w:iCs/>
                  </w:rPr>
                  <w:t xml:space="preserve"> The organisation demonstrate</w:t>
                </w:r>
                <w:r w:rsidR="00B47CD0" w:rsidRPr="00D87459">
                  <w:rPr>
                    <w:rFonts w:ascii="Calibri" w:hAnsi="Calibri" w:cs="Calibri"/>
                    <w:i/>
                    <w:iCs/>
                  </w:rPr>
                  <w:t xml:space="preserve">s </w:t>
                </w:r>
                <w:r w:rsidR="00A74429" w:rsidRPr="00D87459">
                  <w:rPr>
                    <w:rFonts w:ascii="Calibri" w:hAnsi="Calibri" w:cs="Calibri"/>
                    <w:i/>
                    <w:iCs/>
                  </w:rPr>
                  <w:t>a robust quality management system, ensuring consistent standards across its operations. This includes clear procedures for planning, monitoring, and reviewing project activities, as well as mechanisms for continuous improvement.</w:t>
                </w:r>
                <w:r w:rsidR="00B47CD0" w:rsidRPr="00D87459">
                  <w:rPr>
                    <w:rFonts w:ascii="Calibri" w:hAnsi="Calibri" w:cs="Calibri"/>
                    <w:i/>
                    <w:iCs/>
                  </w:rPr>
                  <w:t xml:space="preserve"> </w:t>
                </w:r>
                <w:r w:rsidR="004F791B" w:rsidRPr="00D87459">
                  <w:rPr>
                    <w:rFonts w:ascii="Calibri" w:hAnsi="Calibri" w:cs="Calibri"/>
                    <w:i/>
                    <w:iCs/>
                  </w:rPr>
                  <w:t xml:space="preserve">See the </w:t>
                </w:r>
                <w:r w:rsidR="00B47CD0" w:rsidRPr="00D87459">
                  <w:rPr>
                    <w:rFonts w:ascii="Calibri" w:hAnsi="Calibri" w:cs="Calibri"/>
                    <w:i/>
                    <w:iCs/>
                  </w:rPr>
                  <w:t xml:space="preserve">relevant </w:t>
                </w:r>
                <w:hyperlink r:id="rId16" w:history="1">
                  <w:r w:rsidR="004F791B" w:rsidRPr="00D87459">
                    <w:rPr>
                      <w:rStyle w:val="Hyperlink"/>
                      <w:rFonts w:ascii="Calibri" w:hAnsi="Calibri" w:cs="Calibri"/>
                      <w:i/>
                      <w:iCs/>
                    </w:rPr>
                    <w:t>CIfA Standards and guidance</w:t>
                  </w:r>
                </w:hyperlink>
                <w:r w:rsidR="00D87459">
                  <w:rPr>
                    <w:rFonts w:ascii="Calibri" w:hAnsi="Calibri" w:cs="Calibri"/>
                    <w:i/>
                    <w:iCs/>
                  </w:rPr>
                  <w:t>.</w:t>
                </w:r>
              </w:p>
            </w:sdtContent>
          </w:sdt>
        </w:tc>
        <w:tc>
          <w:tcPr>
            <w:tcW w:w="2187" w:type="dxa"/>
          </w:tcPr>
          <w:p w14:paraId="0D894DAE" w14:textId="61DDB1D2" w:rsidR="00460E4C" w:rsidRDefault="009229E3" w:rsidP="007441FF">
            <w:pPr>
              <w:rPr>
                <w:rFonts w:ascii="Calibri" w:hAnsi="Calibri" w:cs="Calibri"/>
              </w:rPr>
            </w:pPr>
            <w:proofErr w:type="gramStart"/>
            <w:r>
              <w:rPr>
                <w:rFonts w:ascii="Calibri" w:hAnsi="Calibri" w:cs="Calibri"/>
                <w:b/>
                <w:bCs/>
              </w:rPr>
              <w:t>Score..</w:t>
            </w:r>
            <w:proofErr w:type="gramEnd"/>
          </w:p>
        </w:tc>
      </w:tr>
      <w:tr w:rsidR="00460E4C" w14:paraId="0D9B012B" w14:textId="77777777" w:rsidTr="00C71094">
        <w:trPr>
          <w:trHeight w:val="557"/>
        </w:trPr>
        <w:tc>
          <w:tcPr>
            <w:tcW w:w="1720" w:type="dxa"/>
            <w:shd w:val="clear" w:color="auto" w:fill="D9D9D9" w:themeFill="background1" w:themeFillShade="D9"/>
          </w:tcPr>
          <w:p w14:paraId="78D2677C" w14:textId="77777777" w:rsidR="00460E4C" w:rsidRDefault="00460E4C" w:rsidP="007441FF">
            <w:pPr>
              <w:rPr>
                <w:b/>
                <w:bCs/>
              </w:rPr>
            </w:pPr>
            <w:r w:rsidRPr="0003044D">
              <w:rPr>
                <w:rFonts w:ascii="Calibri" w:hAnsi="Calibri" w:cs="Calibri"/>
                <w:b/>
                <w:bCs/>
              </w:rPr>
              <w:t>Assessment area</w:t>
            </w:r>
          </w:p>
        </w:tc>
        <w:tc>
          <w:tcPr>
            <w:tcW w:w="8061" w:type="dxa"/>
            <w:shd w:val="clear" w:color="auto" w:fill="D9D9D9" w:themeFill="background1" w:themeFillShade="D9"/>
          </w:tcPr>
          <w:p w14:paraId="3AD8E8CC"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2E67B18D"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5B134716"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34D00609" w14:textId="77777777" w:rsidTr="004F1FA0">
        <w:trPr>
          <w:trHeight w:val="1266"/>
        </w:trPr>
        <w:tc>
          <w:tcPr>
            <w:tcW w:w="1720" w:type="dxa"/>
            <w:vMerge w:val="restart"/>
          </w:tcPr>
          <w:p w14:paraId="0E8890DC" w14:textId="5599462B" w:rsidR="007B77F6" w:rsidRDefault="007B77F6" w:rsidP="007B77F6">
            <w:pPr>
              <w:rPr>
                <w:rFonts w:ascii="Calibri" w:hAnsi="Calibri" w:cs="Calibri"/>
              </w:rPr>
            </w:pPr>
            <w:r>
              <w:rPr>
                <w:rFonts w:ascii="Calibri" w:hAnsi="Calibri" w:cs="Calibri"/>
                <w:b/>
                <w:bCs/>
              </w:rPr>
              <w:t>Policies and Guidelines</w:t>
            </w:r>
          </w:p>
        </w:tc>
        <w:tc>
          <w:tcPr>
            <w:tcW w:w="8061" w:type="dxa"/>
          </w:tcPr>
          <w:p w14:paraId="282A1147" w14:textId="4CB4707F"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70E5A3F6" w14:textId="77777777" w:rsidR="007B77F6" w:rsidRDefault="007B77F6" w:rsidP="007B77F6">
            <w:pPr>
              <w:rPr>
                <w:rFonts w:ascii="Calibri" w:hAnsi="Calibri" w:cs="Calibri"/>
              </w:rPr>
            </w:pPr>
          </w:p>
        </w:tc>
      </w:tr>
      <w:tr w:rsidR="007B77F6" w14:paraId="693E975D" w14:textId="77777777" w:rsidTr="004F1FA0">
        <w:trPr>
          <w:trHeight w:val="1553"/>
        </w:trPr>
        <w:tc>
          <w:tcPr>
            <w:tcW w:w="1720" w:type="dxa"/>
            <w:vMerge/>
          </w:tcPr>
          <w:p w14:paraId="1F792305" w14:textId="77777777" w:rsidR="007B77F6" w:rsidRDefault="007B77F6" w:rsidP="007B77F6">
            <w:pPr>
              <w:rPr>
                <w:rFonts w:ascii="Calibri" w:hAnsi="Calibri" w:cs="Calibri"/>
                <w:b/>
                <w:bCs/>
              </w:rPr>
            </w:pPr>
          </w:p>
        </w:tc>
        <w:tc>
          <w:tcPr>
            <w:tcW w:w="8061" w:type="dxa"/>
          </w:tcPr>
          <w:p w14:paraId="054143EC" w14:textId="414C9593"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33D764B1" w14:textId="77777777" w:rsidR="007B77F6" w:rsidRDefault="007B77F6" w:rsidP="007B77F6">
            <w:pPr>
              <w:rPr>
                <w:rFonts w:ascii="Calibri" w:hAnsi="Calibri" w:cs="Calibri"/>
              </w:rPr>
            </w:pPr>
          </w:p>
        </w:tc>
      </w:tr>
      <w:tr w:rsidR="00460E4C" w14:paraId="29175502" w14:textId="77777777" w:rsidTr="007B77F6">
        <w:trPr>
          <w:trHeight w:val="700"/>
        </w:trPr>
        <w:tc>
          <w:tcPr>
            <w:tcW w:w="11766" w:type="dxa"/>
            <w:gridSpan w:val="3"/>
          </w:tcPr>
          <w:sdt>
            <w:sdtPr>
              <w:rPr>
                <w:rFonts w:ascii="Calibri" w:hAnsi="Calibri" w:cs="Calibri"/>
                <w:i/>
                <w:iCs/>
              </w:rPr>
              <w:id w:val="409050345"/>
              <w:lock w:val="contentLocked"/>
              <w:placeholder>
                <w:docPart w:val="DefaultPlaceholder_-1854013440"/>
              </w:placeholder>
              <w:group/>
            </w:sdtPr>
            <w:sdtEndPr>
              <w:rPr>
                <w:i w:val="0"/>
                <w:iCs w:val="0"/>
              </w:rPr>
            </w:sdtEndPr>
            <w:sdtContent>
              <w:p w14:paraId="2B844FE0" w14:textId="17B81602" w:rsidR="00460E4C" w:rsidRPr="000377DF" w:rsidRDefault="00460E4C" w:rsidP="007441FF">
                <w:pPr>
                  <w:rPr>
                    <w:rFonts w:ascii="Calibri" w:hAnsi="Calibri" w:cs="Calibri"/>
                  </w:rPr>
                </w:pPr>
                <w:r w:rsidRPr="00D87459">
                  <w:rPr>
                    <w:rFonts w:ascii="Calibri" w:hAnsi="Calibri" w:cs="Calibri"/>
                    <w:i/>
                    <w:iCs/>
                  </w:rPr>
                  <w:t xml:space="preserve">Criteria: </w:t>
                </w:r>
                <w:r w:rsidR="00EC45FB" w:rsidRPr="00D87459">
                  <w:rPr>
                    <w:rFonts w:ascii="Calibri" w:hAnsi="Calibri" w:cs="Calibri"/>
                    <w:i/>
                    <w:iCs/>
                  </w:rPr>
                  <w:t xml:space="preserve">The organisation </w:t>
                </w:r>
                <w:r w:rsidR="00CE52A3" w:rsidRPr="00D87459">
                  <w:rPr>
                    <w:rFonts w:ascii="Calibri" w:hAnsi="Calibri" w:cs="Calibri"/>
                    <w:i/>
                    <w:iCs/>
                  </w:rPr>
                  <w:t xml:space="preserve">maintains clear, accessible policies and guidelines. These documents support staff in understanding their roles, responsibilities, and procedures, and are regularly reviewed to reflect </w:t>
                </w:r>
                <w:r w:rsidR="0075356D">
                  <w:rPr>
                    <w:rFonts w:ascii="Calibri" w:hAnsi="Calibri" w:cs="Calibri"/>
                    <w:i/>
                    <w:iCs/>
                  </w:rPr>
                  <w:t>good</w:t>
                </w:r>
                <w:r w:rsidR="00CE52A3" w:rsidRPr="00D87459">
                  <w:rPr>
                    <w:rFonts w:ascii="Calibri" w:hAnsi="Calibri" w:cs="Calibri"/>
                    <w:i/>
                    <w:iCs/>
                  </w:rPr>
                  <w:t xml:space="preserve"> practice and regulatory requirements</w:t>
                </w:r>
                <w:r w:rsidR="000377DF">
                  <w:rPr>
                    <w:rFonts w:ascii="Calibri" w:hAnsi="Calibri" w:cs="Calibri"/>
                    <w:i/>
                    <w:iCs/>
                  </w:rPr>
                  <w:t>.</w:t>
                </w:r>
                <w:r w:rsidR="00F33E9F">
                  <w:rPr>
                    <w:rFonts w:ascii="Calibri" w:hAnsi="Calibri" w:cs="Calibri"/>
                    <w:i/>
                    <w:iCs/>
                  </w:rPr>
                  <w:t xml:space="preserve"> </w:t>
                </w:r>
                <w:r w:rsidR="00F33E9F" w:rsidRPr="00F33E9F">
                  <w:rPr>
                    <w:rFonts w:ascii="Calibri" w:hAnsi="Calibri" w:cs="Calibri"/>
                    <w:i/>
                    <w:iCs/>
                  </w:rPr>
                  <w:t>Where the organisation is part of a larger entity, its policies and guidelines should reflect and take account of the specific functions and responsibilities of the Registered Organisation.</w:t>
                </w:r>
                <w:r w:rsidR="000377DF">
                  <w:rPr>
                    <w:rFonts w:ascii="Calibri" w:hAnsi="Calibri" w:cs="Calibri"/>
                  </w:rPr>
                  <w:t xml:space="preserve"> </w:t>
                </w:r>
              </w:p>
            </w:sdtContent>
          </w:sdt>
        </w:tc>
        <w:tc>
          <w:tcPr>
            <w:tcW w:w="2187" w:type="dxa"/>
          </w:tcPr>
          <w:p w14:paraId="0DF91E98" w14:textId="10FBC1AC" w:rsidR="00460E4C" w:rsidRDefault="009229E3" w:rsidP="007441FF">
            <w:pPr>
              <w:rPr>
                <w:rFonts w:ascii="Calibri" w:hAnsi="Calibri" w:cs="Calibri"/>
              </w:rPr>
            </w:pPr>
            <w:proofErr w:type="gramStart"/>
            <w:r>
              <w:rPr>
                <w:rFonts w:ascii="Calibri" w:hAnsi="Calibri" w:cs="Calibri"/>
                <w:b/>
                <w:bCs/>
              </w:rPr>
              <w:t>Score..</w:t>
            </w:r>
            <w:proofErr w:type="gramEnd"/>
          </w:p>
        </w:tc>
      </w:tr>
      <w:tr w:rsidR="00460E4C" w14:paraId="6F74F60D" w14:textId="77777777" w:rsidTr="00C71094">
        <w:trPr>
          <w:trHeight w:val="557"/>
        </w:trPr>
        <w:tc>
          <w:tcPr>
            <w:tcW w:w="1720" w:type="dxa"/>
            <w:shd w:val="clear" w:color="auto" w:fill="D9D9D9" w:themeFill="background1" w:themeFillShade="D9"/>
          </w:tcPr>
          <w:p w14:paraId="5C0A36A4" w14:textId="77777777" w:rsidR="00460E4C" w:rsidRDefault="00460E4C" w:rsidP="007441FF">
            <w:pPr>
              <w:rPr>
                <w:b/>
                <w:bCs/>
              </w:rPr>
            </w:pPr>
            <w:r w:rsidRPr="0003044D">
              <w:rPr>
                <w:rFonts w:ascii="Calibri" w:hAnsi="Calibri" w:cs="Calibri"/>
                <w:b/>
                <w:bCs/>
              </w:rPr>
              <w:lastRenderedPageBreak/>
              <w:t>Assessment area</w:t>
            </w:r>
          </w:p>
        </w:tc>
        <w:tc>
          <w:tcPr>
            <w:tcW w:w="8061" w:type="dxa"/>
            <w:shd w:val="clear" w:color="auto" w:fill="D9D9D9" w:themeFill="background1" w:themeFillShade="D9"/>
          </w:tcPr>
          <w:p w14:paraId="0EDF1AB5"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20103F2A"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2A53E495"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7E093841" w14:textId="77777777" w:rsidTr="000377DF">
        <w:trPr>
          <w:trHeight w:val="1402"/>
        </w:trPr>
        <w:tc>
          <w:tcPr>
            <w:tcW w:w="1720" w:type="dxa"/>
            <w:vMerge w:val="restart"/>
          </w:tcPr>
          <w:p w14:paraId="75104D53" w14:textId="6C1F39E8" w:rsidR="007B77F6" w:rsidRDefault="007B77F6" w:rsidP="007B77F6">
            <w:pPr>
              <w:rPr>
                <w:rFonts w:ascii="Calibri" w:hAnsi="Calibri" w:cs="Calibri"/>
              </w:rPr>
            </w:pPr>
            <w:r>
              <w:rPr>
                <w:rFonts w:ascii="Calibri" w:hAnsi="Calibri" w:cs="Calibri"/>
                <w:b/>
                <w:bCs/>
              </w:rPr>
              <w:t>Commissioning</w:t>
            </w:r>
          </w:p>
        </w:tc>
        <w:tc>
          <w:tcPr>
            <w:tcW w:w="8061" w:type="dxa"/>
          </w:tcPr>
          <w:p w14:paraId="0D736C0E" w14:textId="1C231023"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20051527" w14:textId="77777777" w:rsidR="007B77F6" w:rsidRDefault="007B77F6" w:rsidP="007B77F6">
            <w:pPr>
              <w:rPr>
                <w:rFonts w:ascii="Calibri" w:hAnsi="Calibri" w:cs="Calibri"/>
              </w:rPr>
            </w:pPr>
          </w:p>
        </w:tc>
      </w:tr>
      <w:tr w:rsidR="007B77F6" w14:paraId="05CD5A85" w14:textId="77777777" w:rsidTr="000377DF">
        <w:trPr>
          <w:trHeight w:val="1406"/>
        </w:trPr>
        <w:tc>
          <w:tcPr>
            <w:tcW w:w="1720" w:type="dxa"/>
            <w:vMerge/>
          </w:tcPr>
          <w:p w14:paraId="1B16DE1F" w14:textId="77777777" w:rsidR="007B77F6" w:rsidRDefault="007B77F6" w:rsidP="007B77F6">
            <w:pPr>
              <w:rPr>
                <w:rFonts w:ascii="Calibri" w:hAnsi="Calibri" w:cs="Calibri"/>
                <w:b/>
                <w:bCs/>
              </w:rPr>
            </w:pPr>
          </w:p>
        </w:tc>
        <w:tc>
          <w:tcPr>
            <w:tcW w:w="8061" w:type="dxa"/>
          </w:tcPr>
          <w:p w14:paraId="5754173D" w14:textId="082EE077"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500C600B" w14:textId="77777777" w:rsidR="007B77F6" w:rsidRDefault="007B77F6" w:rsidP="007B77F6">
            <w:pPr>
              <w:rPr>
                <w:rFonts w:ascii="Calibri" w:hAnsi="Calibri" w:cs="Calibri"/>
              </w:rPr>
            </w:pPr>
          </w:p>
        </w:tc>
      </w:tr>
      <w:tr w:rsidR="00460E4C" w14:paraId="7E72721E" w14:textId="77777777" w:rsidTr="007B77F6">
        <w:trPr>
          <w:trHeight w:val="700"/>
        </w:trPr>
        <w:tc>
          <w:tcPr>
            <w:tcW w:w="11766" w:type="dxa"/>
            <w:gridSpan w:val="3"/>
          </w:tcPr>
          <w:sdt>
            <w:sdtPr>
              <w:rPr>
                <w:rFonts w:ascii="Calibri" w:hAnsi="Calibri" w:cs="Calibri"/>
                <w:i/>
                <w:iCs/>
              </w:rPr>
              <w:id w:val="-2073952079"/>
              <w:lock w:val="contentLocked"/>
              <w:placeholder>
                <w:docPart w:val="DefaultPlaceholder_-1854013440"/>
              </w:placeholder>
              <w:group/>
            </w:sdtPr>
            <w:sdtContent>
              <w:p w14:paraId="233FEE04" w14:textId="2A4F6063" w:rsidR="008D0230" w:rsidRPr="00D87459" w:rsidRDefault="00460E4C" w:rsidP="007441FF">
                <w:pPr>
                  <w:rPr>
                    <w:rFonts w:ascii="Calibri" w:hAnsi="Calibri" w:cs="Calibri"/>
                    <w:i/>
                    <w:iCs/>
                  </w:rPr>
                </w:pPr>
                <w:r w:rsidRPr="00D87459">
                  <w:rPr>
                    <w:rFonts w:ascii="Calibri" w:hAnsi="Calibri" w:cs="Calibri"/>
                    <w:i/>
                    <w:iCs/>
                  </w:rPr>
                  <w:t xml:space="preserve">Criteria: </w:t>
                </w:r>
                <w:r w:rsidR="008D0230" w:rsidRPr="00D87459">
                  <w:rPr>
                    <w:rFonts w:ascii="Calibri" w:hAnsi="Calibri" w:cs="Calibri"/>
                    <w:i/>
                    <w:iCs/>
                  </w:rPr>
                  <w:t xml:space="preserve">The organisation follows the </w:t>
                </w:r>
                <w:hyperlink r:id="rId17" w:history="1">
                  <w:r w:rsidR="008D0230" w:rsidRPr="00D87459">
                    <w:rPr>
                      <w:rStyle w:val="Hyperlink"/>
                      <w:rFonts w:ascii="Calibri" w:hAnsi="Calibri" w:cs="Calibri"/>
                      <w:i/>
                      <w:iCs/>
                    </w:rPr>
                    <w:t>CIfA Standard and guidance for commissioning work or providing consultancy advice on archaeology and the historic environment</w:t>
                  </w:r>
                </w:hyperlink>
                <w:r w:rsidR="008D0230" w:rsidRPr="00D87459">
                  <w:rPr>
                    <w:rFonts w:ascii="Calibri" w:hAnsi="Calibri" w:cs="Calibri"/>
                    <w:i/>
                    <w:iCs/>
                  </w:rPr>
                  <w:t xml:space="preserve">. Advice is impartial and informed by the significance of heritage assets. Commissioners are briefed on risks, costs, and legal duties. Services are procured from </w:t>
                </w:r>
                <w:r w:rsidR="00D20E62">
                  <w:rPr>
                    <w:rFonts w:ascii="Calibri" w:hAnsi="Calibri" w:cs="Calibri"/>
                    <w:i/>
                    <w:iCs/>
                  </w:rPr>
                  <w:t>competent</w:t>
                </w:r>
                <w:r w:rsidR="008D0230" w:rsidRPr="00D87459">
                  <w:rPr>
                    <w:rFonts w:ascii="Calibri" w:hAnsi="Calibri" w:cs="Calibri"/>
                    <w:i/>
                    <w:iCs/>
                  </w:rPr>
                  <w:t xml:space="preserve"> providers, and post-excavation work and archive deposition are monitored to ensure compliance and address delays.</w:t>
                </w:r>
              </w:p>
            </w:sdtContent>
          </w:sdt>
          <w:p w14:paraId="42C01391" w14:textId="6CC2AA0D" w:rsidR="00A3712E" w:rsidRPr="00A3712E" w:rsidRDefault="00A3712E" w:rsidP="008D0230">
            <w:pPr>
              <w:rPr>
                <w:rFonts w:ascii="Calibri" w:hAnsi="Calibri" w:cs="Calibri"/>
                <w:i/>
                <w:iCs/>
              </w:rPr>
            </w:pPr>
          </w:p>
        </w:tc>
        <w:tc>
          <w:tcPr>
            <w:tcW w:w="2187" w:type="dxa"/>
          </w:tcPr>
          <w:p w14:paraId="5DBB888D" w14:textId="2541AB0B" w:rsidR="00460E4C" w:rsidRDefault="009229E3" w:rsidP="007441FF">
            <w:pPr>
              <w:rPr>
                <w:rFonts w:ascii="Calibri" w:hAnsi="Calibri" w:cs="Calibri"/>
              </w:rPr>
            </w:pPr>
            <w:proofErr w:type="gramStart"/>
            <w:r>
              <w:rPr>
                <w:rFonts w:ascii="Calibri" w:hAnsi="Calibri" w:cs="Calibri"/>
                <w:b/>
                <w:bCs/>
              </w:rPr>
              <w:t>Score..</w:t>
            </w:r>
            <w:proofErr w:type="gramEnd"/>
          </w:p>
        </w:tc>
      </w:tr>
      <w:tr w:rsidR="00460E4C" w14:paraId="43047C3C" w14:textId="77777777" w:rsidTr="00C71094">
        <w:trPr>
          <w:trHeight w:val="557"/>
        </w:trPr>
        <w:tc>
          <w:tcPr>
            <w:tcW w:w="1720" w:type="dxa"/>
            <w:shd w:val="clear" w:color="auto" w:fill="D9D9D9" w:themeFill="background1" w:themeFillShade="D9"/>
          </w:tcPr>
          <w:p w14:paraId="6355D726" w14:textId="77777777" w:rsidR="00460E4C" w:rsidRDefault="00460E4C" w:rsidP="007441FF">
            <w:pPr>
              <w:rPr>
                <w:b/>
                <w:bCs/>
              </w:rPr>
            </w:pPr>
            <w:r w:rsidRPr="0003044D">
              <w:rPr>
                <w:rFonts w:ascii="Calibri" w:hAnsi="Calibri" w:cs="Calibri"/>
                <w:b/>
                <w:bCs/>
              </w:rPr>
              <w:t>Assessment area</w:t>
            </w:r>
          </w:p>
        </w:tc>
        <w:tc>
          <w:tcPr>
            <w:tcW w:w="8061" w:type="dxa"/>
            <w:shd w:val="clear" w:color="auto" w:fill="D9D9D9" w:themeFill="background1" w:themeFillShade="D9"/>
          </w:tcPr>
          <w:p w14:paraId="6F2BC703"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7D7EA1BE"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7E0FE656"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759F401A" w14:textId="77777777" w:rsidTr="000377DF">
        <w:trPr>
          <w:trHeight w:val="1062"/>
        </w:trPr>
        <w:tc>
          <w:tcPr>
            <w:tcW w:w="1720" w:type="dxa"/>
            <w:vMerge w:val="restart"/>
          </w:tcPr>
          <w:p w14:paraId="1E1EE18A" w14:textId="482709A3" w:rsidR="007B77F6" w:rsidRDefault="007B77F6" w:rsidP="007B77F6">
            <w:pPr>
              <w:rPr>
                <w:rFonts w:ascii="Calibri" w:hAnsi="Calibri" w:cs="Calibri"/>
              </w:rPr>
            </w:pPr>
            <w:r>
              <w:rPr>
                <w:rFonts w:ascii="Calibri" w:hAnsi="Calibri" w:cs="Calibri"/>
                <w:b/>
                <w:bCs/>
              </w:rPr>
              <w:t>Report and publication assessment</w:t>
            </w:r>
          </w:p>
        </w:tc>
        <w:tc>
          <w:tcPr>
            <w:tcW w:w="8061" w:type="dxa"/>
          </w:tcPr>
          <w:p w14:paraId="21BF3983" w14:textId="136EF1E3"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400E09EB" w14:textId="77777777" w:rsidR="007B77F6" w:rsidRDefault="007B77F6" w:rsidP="007B77F6">
            <w:pPr>
              <w:rPr>
                <w:rFonts w:ascii="Calibri" w:hAnsi="Calibri" w:cs="Calibri"/>
              </w:rPr>
            </w:pPr>
          </w:p>
        </w:tc>
      </w:tr>
      <w:tr w:rsidR="007B77F6" w14:paraId="09F1663D" w14:textId="77777777" w:rsidTr="000377DF">
        <w:trPr>
          <w:trHeight w:val="1399"/>
        </w:trPr>
        <w:tc>
          <w:tcPr>
            <w:tcW w:w="1720" w:type="dxa"/>
            <w:vMerge/>
          </w:tcPr>
          <w:p w14:paraId="1F66DAE8" w14:textId="77777777" w:rsidR="007B77F6" w:rsidRDefault="007B77F6" w:rsidP="007B77F6">
            <w:pPr>
              <w:rPr>
                <w:rFonts w:ascii="Calibri" w:hAnsi="Calibri" w:cs="Calibri"/>
                <w:b/>
                <w:bCs/>
              </w:rPr>
            </w:pPr>
          </w:p>
        </w:tc>
        <w:tc>
          <w:tcPr>
            <w:tcW w:w="8061" w:type="dxa"/>
          </w:tcPr>
          <w:p w14:paraId="47E8BE4A" w14:textId="2242604B"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46D8E5B7" w14:textId="77777777" w:rsidR="007B77F6" w:rsidRDefault="007B77F6" w:rsidP="007B77F6">
            <w:pPr>
              <w:rPr>
                <w:rFonts w:ascii="Calibri" w:hAnsi="Calibri" w:cs="Calibri"/>
              </w:rPr>
            </w:pPr>
          </w:p>
        </w:tc>
      </w:tr>
      <w:tr w:rsidR="00460E4C" w14:paraId="67388EC8" w14:textId="77777777" w:rsidTr="007B77F6">
        <w:trPr>
          <w:trHeight w:val="700"/>
        </w:trPr>
        <w:tc>
          <w:tcPr>
            <w:tcW w:w="11766" w:type="dxa"/>
            <w:gridSpan w:val="3"/>
          </w:tcPr>
          <w:sdt>
            <w:sdtPr>
              <w:rPr>
                <w:rFonts w:ascii="Calibri" w:hAnsi="Calibri" w:cs="Calibri"/>
                <w:i/>
                <w:iCs/>
              </w:rPr>
              <w:id w:val="517582806"/>
              <w:lock w:val="contentLocked"/>
              <w:placeholder>
                <w:docPart w:val="DefaultPlaceholder_-1854013440"/>
              </w:placeholder>
              <w:group/>
            </w:sdtPr>
            <w:sdtContent>
              <w:p w14:paraId="4C21D79C" w14:textId="2CBAA585" w:rsidR="002A0A0C" w:rsidRPr="00D87459" w:rsidRDefault="00460E4C" w:rsidP="007441FF">
                <w:r w:rsidRPr="00D87459">
                  <w:rPr>
                    <w:rFonts w:ascii="Calibri" w:hAnsi="Calibri" w:cs="Calibri"/>
                    <w:i/>
                    <w:iCs/>
                  </w:rPr>
                  <w:t xml:space="preserve">Criteria: The </w:t>
                </w:r>
                <w:r w:rsidR="00786F3F" w:rsidRPr="00D87459">
                  <w:rPr>
                    <w:rFonts w:ascii="Calibri" w:hAnsi="Calibri" w:cs="Calibri"/>
                    <w:i/>
                    <w:iCs/>
                  </w:rPr>
                  <w:t xml:space="preserve">organisation produces reports which </w:t>
                </w:r>
                <w:r w:rsidR="00153140">
                  <w:rPr>
                    <w:rFonts w:ascii="Calibri" w:hAnsi="Calibri" w:cs="Calibri"/>
                    <w:i/>
                    <w:iCs/>
                  </w:rPr>
                  <w:t>comply</w:t>
                </w:r>
                <w:r w:rsidR="00786F3F" w:rsidRPr="00D87459">
                  <w:rPr>
                    <w:rFonts w:ascii="Calibri" w:hAnsi="Calibri" w:cs="Calibri"/>
                    <w:i/>
                    <w:iCs/>
                  </w:rPr>
                  <w:t xml:space="preserve"> with the relevant </w:t>
                </w:r>
                <w:hyperlink r:id="rId18" w:history="1">
                  <w:r w:rsidR="00786F3F" w:rsidRPr="00364637">
                    <w:rPr>
                      <w:rStyle w:val="Hyperlink"/>
                      <w:rFonts w:ascii="Calibri" w:hAnsi="Calibri" w:cs="Calibri"/>
                      <w:i/>
                      <w:iCs/>
                    </w:rPr>
                    <w:t>CIfA Standards and guidance</w:t>
                  </w:r>
                </w:hyperlink>
                <w:r w:rsidR="00364637">
                  <w:rPr>
                    <w:rFonts w:ascii="Calibri" w:hAnsi="Calibri" w:cs="Calibri"/>
                    <w:i/>
                    <w:iCs/>
                  </w:rPr>
                  <w:t xml:space="preserve"> and other local and national guidance. </w:t>
                </w:r>
              </w:p>
            </w:sdtContent>
          </w:sdt>
          <w:p w14:paraId="796B2D70" w14:textId="682FADD9" w:rsidR="00E83749" w:rsidRPr="00EF0633" w:rsidRDefault="00E83749" w:rsidP="007441FF">
            <w:pPr>
              <w:rPr>
                <w:rFonts w:ascii="Calibri" w:hAnsi="Calibri" w:cs="Calibri"/>
                <w:i/>
                <w:iCs/>
              </w:rPr>
            </w:pPr>
          </w:p>
        </w:tc>
        <w:tc>
          <w:tcPr>
            <w:tcW w:w="2187" w:type="dxa"/>
          </w:tcPr>
          <w:p w14:paraId="1FBB159B" w14:textId="634B8A61" w:rsidR="00460E4C" w:rsidRDefault="009229E3" w:rsidP="007441FF">
            <w:pPr>
              <w:rPr>
                <w:rFonts w:ascii="Calibri" w:hAnsi="Calibri" w:cs="Calibri"/>
              </w:rPr>
            </w:pPr>
            <w:proofErr w:type="gramStart"/>
            <w:r>
              <w:rPr>
                <w:rFonts w:ascii="Calibri" w:hAnsi="Calibri" w:cs="Calibri"/>
                <w:b/>
                <w:bCs/>
              </w:rPr>
              <w:t>Score..</w:t>
            </w:r>
            <w:proofErr w:type="gramEnd"/>
          </w:p>
        </w:tc>
      </w:tr>
      <w:tr w:rsidR="00460E4C" w14:paraId="7B87F8C1" w14:textId="77777777" w:rsidTr="00C71094">
        <w:trPr>
          <w:trHeight w:val="557"/>
        </w:trPr>
        <w:tc>
          <w:tcPr>
            <w:tcW w:w="1720" w:type="dxa"/>
            <w:shd w:val="clear" w:color="auto" w:fill="D9D9D9" w:themeFill="background1" w:themeFillShade="D9"/>
          </w:tcPr>
          <w:p w14:paraId="79782AF9" w14:textId="77777777" w:rsidR="00460E4C" w:rsidRDefault="00460E4C" w:rsidP="007441FF">
            <w:pPr>
              <w:rPr>
                <w:b/>
                <w:bCs/>
              </w:rPr>
            </w:pPr>
            <w:r w:rsidRPr="0003044D">
              <w:rPr>
                <w:rFonts w:ascii="Calibri" w:hAnsi="Calibri" w:cs="Calibri"/>
                <w:b/>
                <w:bCs/>
              </w:rPr>
              <w:lastRenderedPageBreak/>
              <w:t>Assessment area</w:t>
            </w:r>
          </w:p>
        </w:tc>
        <w:tc>
          <w:tcPr>
            <w:tcW w:w="8061" w:type="dxa"/>
            <w:shd w:val="clear" w:color="auto" w:fill="D9D9D9" w:themeFill="background1" w:themeFillShade="D9"/>
          </w:tcPr>
          <w:p w14:paraId="12159A15"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61C4C269"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54632B7B"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60B0BBF7" w14:textId="77777777" w:rsidTr="000377DF">
        <w:trPr>
          <w:trHeight w:val="1402"/>
        </w:trPr>
        <w:tc>
          <w:tcPr>
            <w:tcW w:w="1720" w:type="dxa"/>
            <w:vMerge w:val="restart"/>
          </w:tcPr>
          <w:p w14:paraId="2A5EF39C" w14:textId="765E6FFB" w:rsidR="007B77F6" w:rsidRDefault="007B77F6" w:rsidP="007B77F6">
            <w:pPr>
              <w:rPr>
                <w:rFonts w:ascii="Calibri" w:hAnsi="Calibri" w:cs="Calibri"/>
              </w:rPr>
            </w:pPr>
            <w:r>
              <w:rPr>
                <w:rFonts w:ascii="Calibri" w:hAnsi="Calibri" w:cs="Calibri"/>
                <w:b/>
                <w:bCs/>
              </w:rPr>
              <w:t>Talk to staff</w:t>
            </w:r>
          </w:p>
        </w:tc>
        <w:tc>
          <w:tcPr>
            <w:tcW w:w="8061" w:type="dxa"/>
          </w:tcPr>
          <w:p w14:paraId="17B465F1" w14:textId="3237FDDE"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7EB77FDA" w14:textId="77777777" w:rsidR="007B77F6" w:rsidRDefault="007B77F6" w:rsidP="007B77F6">
            <w:pPr>
              <w:rPr>
                <w:rFonts w:ascii="Calibri" w:hAnsi="Calibri" w:cs="Calibri"/>
              </w:rPr>
            </w:pPr>
          </w:p>
        </w:tc>
      </w:tr>
      <w:tr w:rsidR="007B77F6" w14:paraId="242C78C0" w14:textId="77777777" w:rsidTr="000377DF">
        <w:trPr>
          <w:trHeight w:val="1406"/>
        </w:trPr>
        <w:tc>
          <w:tcPr>
            <w:tcW w:w="1720" w:type="dxa"/>
            <w:vMerge/>
          </w:tcPr>
          <w:p w14:paraId="39AA4A85" w14:textId="77777777" w:rsidR="007B77F6" w:rsidRDefault="007B77F6" w:rsidP="007B77F6">
            <w:pPr>
              <w:rPr>
                <w:rFonts w:ascii="Calibri" w:hAnsi="Calibri" w:cs="Calibri"/>
                <w:b/>
                <w:bCs/>
              </w:rPr>
            </w:pPr>
          </w:p>
        </w:tc>
        <w:tc>
          <w:tcPr>
            <w:tcW w:w="8061" w:type="dxa"/>
          </w:tcPr>
          <w:p w14:paraId="54F9AB34" w14:textId="2912F13C"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0929D065" w14:textId="77777777" w:rsidR="007B77F6" w:rsidRDefault="007B77F6" w:rsidP="007B77F6">
            <w:pPr>
              <w:rPr>
                <w:rFonts w:ascii="Calibri" w:hAnsi="Calibri" w:cs="Calibri"/>
              </w:rPr>
            </w:pPr>
          </w:p>
        </w:tc>
      </w:tr>
      <w:tr w:rsidR="00A34553" w14:paraId="259F2576" w14:textId="77777777" w:rsidTr="000377DF">
        <w:trPr>
          <w:trHeight w:val="1271"/>
        </w:trPr>
        <w:tc>
          <w:tcPr>
            <w:tcW w:w="11766" w:type="dxa"/>
            <w:gridSpan w:val="3"/>
          </w:tcPr>
          <w:sdt>
            <w:sdtPr>
              <w:rPr>
                <w:rFonts w:ascii="Calibri" w:hAnsi="Calibri" w:cs="Calibri"/>
                <w:i/>
                <w:iCs/>
              </w:rPr>
              <w:id w:val="-1094320826"/>
              <w:lock w:val="contentLocked"/>
              <w:placeholder>
                <w:docPart w:val="DefaultPlaceholder_-1854013440"/>
              </w:placeholder>
              <w:group/>
            </w:sdtPr>
            <w:sdtEndPr>
              <w:rPr>
                <w:rFonts w:asciiTheme="minorHAnsi" w:hAnsiTheme="minorHAnsi" w:cstheme="minorBidi"/>
                <w:i w:val="0"/>
                <w:iCs w:val="0"/>
              </w:rPr>
            </w:sdtEndPr>
            <w:sdtContent>
              <w:p w14:paraId="23B3EFF9" w14:textId="4969154F" w:rsidR="00A13592" w:rsidRPr="00A13592" w:rsidRDefault="00C14493" w:rsidP="00C14493">
                <w:pPr>
                  <w:rPr>
                    <w:rFonts w:ascii="Calibri" w:hAnsi="Calibri" w:cs="Calibri"/>
                    <w:i/>
                    <w:iCs/>
                  </w:rPr>
                </w:pPr>
                <w:r w:rsidRPr="00D87459">
                  <w:rPr>
                    <w:rFonts w:ascii="Calibri" w:hAnsi="Calibri" w:cs="Calibri"/>
                    <w:i/>
                    <w:iCs/>
                  </w:rPr>
                  <w:t xml:space="preserve">Criteria: </w:t>
                </w:r>
                <w:r w:rsidR="00390A3C" w:rsidRPr="00390A3C">
                  <w:rPr>
                    <w:rFonts w:ascii="Calibri" w:hAnsi="Calibri" w:cs="Calibri"/>
                    <w:i/>
                    <w:iCs/>
                  </w:rPr>
                  <w:t>This may vary by organisation but typically involves gathering service-specific information, assessing whether staff have the knowledge and resources to perform their roles competently, comparing their understanding with the information provided by the senior leadership team and identifying good practice or areas for improvement.</w:t>
                </w:r>
                <w:r w:rsidR="00390A3C">
                  <w:rPr>
                    <w:rFonts w:ascii="Calibri" w:hAnsi="Calibri" w:cs="Calibri"/>
                    <w:i/>
                    <w:iCs/>
                  </w:rPr>
                  <w:t xml:space="preserve"> </w:t>
                </w:r>
                <w:r w:rsidR="00A13592" w:rsidRPr="00D87459">
                  <w:rPr>
                    <w:rFonts w:ascii="Calibri" w:hAnsi="Calibri" w:cs="Calibri"/>
                    <w:i/>
                    <w:iCs/>
                  </w:rPr>
                  <w:t xml:space="preserve">See </w:t>
                </w:r>
                <w:hyperlink r:id="rId19" w:history="1">
                  <w:r w:rsidR="00F30255" w:rsidRPr="00D87459">
                    <w:rPr>
                      <w:rStyle w:val="Hyperlink"/>
                      <w:rFonts w:ascii="Calibri" w:hAnsi="Calibri" w:cs="Calibri"/>
                      <w:i/>
                      <w:iCs/>
                    </w:rPr>
                    <w:t>Preparing to talk to staff at RO inspections.</w:t>
                  </w:r>
                </w:hyperlink>
              </w:p>
            </w:sdtContent>
          </w:sdt>
        </w:tc>
        <w:tc>
          <w:tcPr>
            <w:tcW w:w="2187" w:type="dxa"/>
          </w:tcPr>
          <w:p w14:paraId="525F1B17" w14:textId="7497A987" w:rsidR="00A34553" w:rsidRPr="00A34553" w:rsidRDefault="00A34553" w:rsidP="007441FF">
            <w:pPr>
              <w:rPr>
                <w:rFonts w:ascii="Calibri" w:hAnsi="Calibri" w:cs="Calibri"/>
                <w:b/>
                <w:bCs/>
              </w:rPr>
            </w:pPr>
            <w:proofErr w:type="gramStart"/>
            <w:r>
              <w:rPr>
                <w:rFonts w:ascii="Calibri" w:hAnsi="Calibri" w:cs="Calibri"/>
                <w:b/>
                <w:bCs/>
              </w:rPr>
              <w:t>Score..</w:t>
            </w:r>
            <w:proofErr w:type="gramEnd"/>
          </w:p>
        </w:tc>
      </w:tr>
    </w:tbl>
    <w:p w14:paraId="690DD526" w14:textId="1617817E" w:rsidR="00624ADB" w:rsidRDefault="00624ADB" w:rsidP="007C2C69">
      <w:pPr>
        <w:rPr>
          <w:rFonts w:ascii="Calibri" w:hAnsi="Calibri" w:cs="Calibri"/>
        </w:rPr>
      </w:pPr>
    </w:p>
    <w:tbl>
      <w:tblPr>
        <w:tblStyle w:val="TableGrid"/>
        <w:tblW w:w="14029" w:type="dxa"/>
        <w:tblLook w:val="04A0" w:firstRow="1" w:lastRow="0" w:firstColumn="1" w:lastColumn="0" w:noHBand="0" w:noVBand="1"/>
      </w:tblPr>
      <w:tblGrid>
        <w:gridCol w:w="14029"/>
      </w:tblGrid>
      <w:tr w:rsidR="00B427DE" w:rsidRPr="00066970" w14:paraId="647C5550" w14:textId="77777777" w:rsidTr="129A8EF3">
        <w:tc>
          <w:tcPr>
            <w:tcW w:w="14029" w:type="dxa"/>
            <w:tcBorders>
              <w:bottom w:val="single" w:sz="4" w:space="0" w:color="auto"/>
            </w:tcBorders>
            <w:shd w:val="clear" w:color="auto" w:fill="D9D9D9" w:themeFill="background1" w:themeFillShade="D9"/>
          </w:tcPr>
          <w:p w14:paraId="600615B9" w14:textId="761BC209" w:rsidR="00B427DE" w:rsidRPr="00066970" w:rsidRDefault="00B62DA9" w:rsidP="0054401D">
            <w:pPr>
              <w:rPr>
                <w:b/>
                <w:bCs/>
              </w:rPr>
            </w:pPr>
            <w:r w:rsidRPr="129A8EF3">
              <w:rPr>
                <w:b/>
                <w:bCs/>
              </w:rPr>
              <w:t>Panel recommendation to the Registration Committee (Organisations)</w:t>
            </w:r>
          </w:p>
        </w:tc>
      </w:tr>
      <w:tr w:rsidR="00B427DE" w:rsidRPr="005B01AC" w14:paraId="611BDCF7" w14:textId="77777777" w:rsidTr="129A8EF3">
        <w:trPr>
          <w:trHeight w:val="269"/>
        </w:trPr>
        <w:tc>
          <w:tcPr>
            <w:tcW w:w="14029" w:type="dxa"/>
            <w:vMerge w:val="restart"/>
            <w:tcBorders>
              <w:top w:val="single" w:sz="4" w:space="0" w:color="auto"/>
              <w:left w:val="single" w:sz="4" w:space="0" w:color="auto"/>
              <w:bottom w:val="single" w:sz="4" w:space="0" w:color="auto"/>
              <w:right w:val="single" w:sz="4" w:space="0" w:color="auto"/>
            </w:tcBorders>
          </w:tcPr>
          <w:p w14:paraId="6543BC86" w14:textId="6C085EBF" w:rsidR="002B5CF5" w:rsidRPr="002B5CF5" w:rsidRDefault="002B5CF5" w:rsidP="002B5CF5">
            <w:r w:rsidRPr="002B5CF5">
              <w:t xml:space="preserve">The panel is of the opinion that the </w:t>
            </w:r>
            <w:r>
              <w:t>organisation</w:t>
            </w:r>
            <w:r w:rsidRPr="002B5CF5">
              <w:t xml:space="preserve"> </w:t>
            </w:r>
            <w:r w:rsidRPr="002B5CF5">
              <w:rPr>
                <w:b/>
                <w:bCs/>
              </w:rPr>
              <w:t>has/has</w:t>
            </w:r>
            <w:r w:rsidRPr="002B5CF5">
              <w:t xml:space="preserve"> not met the </w:t>
            </w:r>
            <w:r>
              <w:t xml:space="preserve">requirements for the scheme. </w:t>
            </w:r>
          </w:p>
          <w:p w14:paraId="72A44FF2" w14:textId="77777777" w:rsidR="002B5CF5" w:rsidRPr="002B5CF5" w:rsidRDefault="002B5CF5" w:rsidP="002B5CF5"/>
          <w:p w14:paraId="628D4D18" w14:textId="7D2EB236" w:rsidR="002B5CF5" w:rsidRPr="002B5CF5" w:rsidRDefault="002B5CF5" w:rsidP="002B5CF5">
            <w:r w:rsidRPr="002B5CF5">
              <w:t xml:space="preserve">Justification/feedback to the </w:t>
            </w:r>
            <w:r>
              <w:t>organisation:</w:t>
            </w:r>
          </w:p>
          <w:p w14:paraId="49212854" w14:textId="6BEF42DA" w:rsidR="00B427DE" w:rsidRPr="002B5CF5" w:rsidRDefault="00B427DE" w:rsidP="0054401D">
            <w:pPr>
              <w:rPr>
                <w:b/>
                <w:bCs/>
              </w:rPr>
            </w:pPr>
            <w:r w:rsidRPr="002B5CF5">
              <w:rPr>
                <w:b/>
                <w:bCs/>
              </w:rPr>
              <w:t>Comments/concerns</w:t>
            </w:r>
            <w:r w:rsidR="00A34553" w:rsidRPr="002B5CF5">
              <w:rPr>
                <w:b/>
                <w:bCs/>
              </w:rPr>
              <w:t>:</w:t>
            </w:r>
          </w:p>
          <w:p w14:paraId="39972707" w14:textId="77777777" w:rsidR="006E6CE4" w:rsidRDefault="006E6CE4" w:rsidP="0054401D"/>
          <w:p w14:paraId="2E5310F7" w14:textId="77777777" w:rsidR="000377DF" w:rsidRDefault="000377DF" w:rsidP="0054401D"/>
          <w:p w14:paraId="205962E9" w14:textId="77777777" w:rsidR="006E6CE4" w:rsidRDefault="006E6CE4" w:rsidP="0054401D"/>
          <w:p w14:paraId="0D601040" w14:textId="77777777" w:rsidR="00B427DE" w:rsidRDefault="00B427DE" w:rsidP="0054401D"/>
          <w:p w14:paraId="395C2E35" w14:textId="3B7F2D66" w:rsidR="00B427DE" w:rsidRPr="00056D33" w:rsidRDefault="00B427DE" w:rsidP="0054401D">
            <w:r w:rsidRPr="00056D33">
              <w:rPr>
                <w:b/>
                <w:bCs/>
              </w:rPr>
              <w:t>What impressed</w:t>
            </w:r>
            <w:r w:rsidR="00A34553">
              <w:rPr>
                <w:b/>
                <w:bCs/>
              </w:rPr>
              <w:t>:</w:t>
            </w:r>
          </w:p>
          <w:p w14:paraId="2065819F" w14:textId="77777777" w:rsidR="00B427DE" w:rsidRPr="00056D33" w:rsidRDefault="00B427DE" w:rsidP="0054401D"/>
          <w:p w14:paraId="040D179D" w14:textId="77777777" w:rsidR="000377DF" w:rsidRDefault="000377DF" w:rsidP="0054401D"/>
          <w:p w14:paraId="4C8C3099" w14:textId="77777777" w:rsidR="000377DF" w:rsidRDefault="000377DF" w:rsidP="0054401D"/>
          <w:p w14:paraId="373E0393" w14:textId="77777777" w:rsidR="000377DF" w:rsidRPr="005B01AC" w:rsidRDefault="000377DF" w:rsidP="0054401D"/>
        </w:tc>
      </w:tr>
      <w:tr w:rsidR="00B427DE" w:rsidRPr="005B01AC" w14:paraId="5B33AB5A" w14:textId="77777777" w:rsidTr="129A8EF3">
        <w:trPr>
          <w:trHeight w:val="269"/>
        </w:trPr>
        <w:tc>
          <w:tcPr>
            <w:tcW w:w="14029" w:type="dxa"/>
            <w:vMerge/>
          </w:tcPr>
          <w:p w14:paraId="04F8E346" w14:textId="77777777" w:rsidR="00B427DE" w:rsidRPr="005B01AC" w:rsidRDefault="00B427DE" w:rsidP="0054401D"/>
        </w:tc>
      </w:tr>
      <w:tr w:rsidR="00B427DE" w:rsidRPr="005B01AC" w14:paraId="3318B100" w14:textId="77777777" w:rsidTr="129A8EF3">
        <w:trPr>
          <w:trHeight w:val="269"/>
        </w:trPr>
        <w:tc>
          <w:tcPr>
            <w:tcW w:w="14029" w:type="dxa"/>
            <w:vMerge/>
          </w:tcPr>
          <w:p w14:paraId="68417B01" w14:textId="77777777" w:rsidR="00B427DE" w:rsidRPr="005B01AC" w:rsidRDefault="00B427DE" w:rsidP="0054401D"/>
        </w:tc>
      </w:tr>
    </w:tbl>
    <w:sdt>
      <w:sdtPr>
        <w:rPr>
          <w:i/>
          <w:iCs/>
        </w:rPr>
        <w:id w:val="1585950487"/>
        <w:lock w:val="contentLocked"/>
        <w:placeholder>
          <w:docPart w:val="DefaultPlaceholder_-1854013440"/>
        </w:placeholder>
        <w:group/>
      </w:sdtPr>
      <w:sdtEndPr>
        <w:rPr>
          <w:i w:val="0"/>
          <w:iCs w:val="0"/>
        </w:rPr>
      </w:sdtEndPr>
      <w:sdtContent>
        <w:p w14:paraId="18C70264" w14:textId="233B2694" w:rsidR="005D08E2" w:rsidRPr="00907AD4" w:rsidRDefault="005D08E2" w:rsidP="005D08E2">
          <w:pPr>
            <w:rPr>
              <w:b/>
              <w:bCs/>
              <w:i/>
              <w:iCs/>
            </w:rPr>
          </w:pPr>
          <w:r w:rsidRPr="00907AD4">
            <w:rPr>
              <w:i/>
              <w:iCs/>
            </w:rPr>
            <w:t>The findings of the report and recommendation(s) of the panel will be considered by the Registration Committee (Organisations), which will make the final decision on registration. The outcomes of the Committee’s consideration of an application may be:</w:t>
          </w:r>
          <w:r w:rsidRPr="00907AD4">
            <w:rPr>
              <w:b/>
              <w:bCs/>
              <w:i/>
              <w:iCs/>
            </w:rPr>
            <w:t xml:space="preserve"> </w:t>
          </w:r>
        </w:p>
        <w:p w14:paraId="25B36B01" w14:textId="77777777" w:rsidR="005D08E2" w:rsidRPr="00907AD4" w:rsidRDefault="005D08E2" w:rsidP="005D08E2">
          <w:pPr>
            <w:rPr>
              <w:i/>
              <w:iCs/>
            </w:rPr>
          </w:pPr>
          <w:r w:rsidRPr="00907AD4">
            <w:rPr>
              <w:b/>
              <w:bCs/>
              <w:i/>
              <w:iCs/>
            </w:rPr>
            <w:t xml:space="preserve">Registration: </w:t>
          </w:r>
          <w:r w:rsidRPr="00907AD4">
            <w:rPr>
              <w:i/>
              <w:iCs/>
            </w:rPr>
            <w:t xml:space="preserve"> no benchmarks triggered/ no obvious areas for improvement </w:t>
          </w:r>
        </w:p>
        <w:p w14:paraId="6F1CD370" w14:textId="77777777" w:rsidR="005D08E2" w:rsidRPr="00907AD4" w:rsidRDefault="005D08E2" w:rsidP="005D08E2">
          <w:pPr>
            <w:rPr>
              <w:i/>
              <w:iCs/>
            </w:rPr>
          </w:pPr>
          <w:r w:rsidRPr="00907AD4">
            <w:rPr>
              <w:b/>
              <w:bCs/>
              <w:i/>
              <w:iCs/>
            </w:rPr>
            <w:t xml:space="preserve">Registration with encouragement and recommendations for improvement: </w:t>
          </w:r>
          <w:r w:rsidRPr="00907AD4">
            <w:rPr>
              <w:i/>
              <w:iCs/>
            </w:rPr>
            <w:t xml:space="preserve">implementation of recommendations likely to improve the quality or reliability of the organisation’s practice. Committee to determine whether the recommendation is ‘to be considered’ or ‘to be implemented’ to make improvements, and may recommend a timescale </w:t>
          </w:r>
        </w:p>
        <w:p w14:paraId="3FE853DE" w14:textId="77777777" w:rsidR="005D08E2" w:rsidRPr="00907AD4" w:rsidRDefault="005D08E2" w:rsidP="005D08E2">
          <w:pPr>
            <w:rPr>
              <w:i/>
              <w:iCs/>
            </w:rPr>
          </w:pPr>
          <w:r w:rsidRPr="00907AD4">
            <w:rPr>
              <w:b/>
              <w:bCs/>
              <w:i/>
              <w:iCs/>
            </w:rPr>
            <w:t>Registration conditional upon demonstrated improvement or production of a programme of improvement</w:t>
          </w:r>
          <w:r w:rsidRPr="00907AD4">
            <w:rPr>
              <w:i/>
              <w:iCs/>
            </w:rPr>
            <w:t xml:space="preserve">: failure to implement means the organisation has the potential to do work that could be considered in breach of the Code of conduct, other regulations and Standards and guidance </w:t>
          </w:r>
        </w:p>
        <w:p w14:paraId="4EE63FF1" w14:textId="77777777" w:rsidR="005D08E2" w:rsidRPr="00907AD4" w:rsidRDefault="005D08E2" w:rsidP="005D08E2">
          <w:pPr>
            <w:rPr>
              <w:i/>
              <w:iCs/>
            </w:rPr>
          </w:pPr>
          <w:r w:rsidRPr="00907AD4">
            <w:rPr>
              <w:b/>
              <w:bCs/>
              <w:i/>
              <w:iCs/>
            </w:rPr>
            <w:t>Registration refused</w:t>
          </w:r>
          <w:r w:rsidRPr="00907AD4">
            <w:rPr>
              <w:i/>
              <w:iCs/>
            </w:rPr>
            <w:t xml:space="preserve">: fails to meet criteria in by-law; or the organisation’s responses insufficient to persuade Committee that it can be depended on to comply with the Code of conduct, other regulations and Standards and guidance </w:t>
          </w:r>
        </w:p>
        <w:p w14:paraId="722FE7A6" w14:textId="77777777" w:rsidR="005D08E2" w:rsidRDefault="005D08E2" w:rsidP="005D08E2">
          <w:pPr>
            <w:rPr>
              <w:i/>
              <w:iCs/>
            </w:rPr>
          </w:pPr>
          <w:r w:rsidRPr="00907AD4">
            <w:rPr>
              <w:b/>
              <w:bCs/>
              <w:i/>
              <w:iCs/>
            </w:rPr>
            <w:t>Registration deferred</w:t>
          </w:r>
          <w:r w:rsidRPr="00907AD4">
            <w:rPr>
              <w:i/>
              <w:iCs/>
            </w:rPr>
            <w:t>: application not ready to be reviewed by Registered Organisations committee, awaiting additional information</w:t>
          </w:r>
        </w:p>
        <w:p w14:paraId="32D6C91C" w14:textId="77777777" w:rsidR="005D08E2" w:rsidRPr="00E60F02" w:rsidRDefault="005D08E2" w:rsidP="005D08E2">
          <w:pPr>
            <w:rPr>
              <w:rFonts w:ascii="Calibri" w:hAnsi="Calibri" w:cs="Calibri"/>
            </w:rPr>
          </w:pPr>
          <w:hyperlink r:id="rId20" w:history="1">
            <w:r w:rsidRPr="00885650">
              <w:rPr>
                <w:rStyle w:val="Hyperlink"/>
                <w:rFonts w:ascii="Calibri" w:hAnsi="Calibri" w:cs="Calibri"/>
              </w:rPr>
              <w:t>Regulations for the registration of organisations</w:t>
            </w:r>
          </w:hyperlink>
        </w:p>
        <w:p w14:paraId="74EE101C" w14:textId="77777777" w:rsidR="005D08E2" w:rsidRDefault="005D08E2" w:rsidP="005D08E2"/>
        <w:p w14:paraId="6BECF350" w14:textId="6AE9B7C0" w:rsidR="005D08E2" w:rsidRPr="005B01AC" w:rsidRDefault="005D08E2" w:rsidP="005D08E2">
          <w:r w:rsidRPr="005B01AC">
            <w:t xml:space="preserve">Please return to </w:t>
          </w:r>
          <w:r>
            <w:t xml:space="preserve">Kerry </w:t>
          </w:r>
          <w:r w:rsidRPr="005B01AC">
            <w:t xml:space="preserve">at </w:t>
          </w:r>
          <w:hyperlink r:id="rId21" w:history="1">
            <w:r w:rsidRPr="00B9741B">
              <w:rPr>
                <w:rStyle w:val="Hyperlink"/>
              </w:rPr>
              <w:t>kerry.wiggins@archaeologists.net</w:t>
            </w:r>
          </w:hyperlink>
          <w:r w:rsidRPr="005B01AC">
            <w:t xml:space="preserve"> </w:t>
          </w:r>
        </w:p>
      </w:sdtContent>
    </w:sdt>
    <w:p w14:paraId="3AB04EAC" w14:textId="77777777" w:rsidR="005D08E2" w:rsidRDefault="005D08E2" w:rsidP="007C2C69">
      <w:pPr>
        <w:rPr>
          <w:rFonts w:ascii="Calibri" w:hAnsi="Calibri" w:cs="Calibri"/>
        </w:rPr>
      </w:pPr>
    </w:p>
    <w:sectPr w:rsidR="005D08E2" w:rsidSect="005B01AC">
      <w:head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3DF5" w14:textId="77777777" w:rsidR="00137B67" w:rsidRDefault="00137B67" w:rsidP="003663FC">
      <w:pPr>
        <w:spacing w:after="0" w:line="240" w:lineRule="auto"/>
      </w:pPr>
      <w:r>
        <w:separator/>
      </w:r>
    </w:p>
  </w:endnote>
  <w:endnote w:type="continuationSeparator" w:id="0">
    <w:p w14:paraId="40B459D1" w14:textId="77777777" w:rsidR="00137B67" w:rsidRDefault="00137B67" w:rsidP="003663FC">
      <w:pPr>
        <w:spacing w:after="0" w:line="240" w:lineRule="auto"/>
      </w:pPr>
      <w:r>
        <w:continuationSeparator/>
      </w:r>
    </w:p>
  </w:endnote>
  <w:endnote w:type="continuationNotice" w:id="1">
    <w:p w14:paraId="62E990BE" w14:textId="77777777" w:rsidR="00137B67" w:rsidRDefault="00137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EC5A" w14:textId="77777777" w:rsidR="00137B67" w:rsidRDefault="00137B67" w:rsidP="003663FC">
      <w:pPr>
        <w:spacing w:after="0" w:line="240" w:lineRule="auto"/>
      </w:pPr>
      <w:r>
        <w:separator/>
      </w:r>
    </w:p>
  </w:footnote>
  <w:footnote w:type="continuationSeparator" w:id="0">
    <w:p w14:paraId="27240C18" w14:textId="77777777" w:rsidR="00137B67" w:rsidRDefault="00137B67" w:rsidP="003663FC">
      <w:pPr>
        <w:spacing w:after="0" w:line="240" w:lineRule="auto"/>
      </w:pPr>
      <w:r>
        <w:continuationSeparator/>
      </w:r>
    </w:p>
  </w:footnote>
  <w:footnote w:type="continuationNotice" w:id="1">
    <w:p w14:paraId="2A9ED33D" w14:textId="77777777" w:rsidR="00137B67" w:rsidRDefault="00137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53E6" w14:textId="1CAAC645" w:rsidR="003663FC" w:rsidRDefault="00822899">
    <w:pPr>
      <w:pStyle w:val="Header"/>
    </w:pPr>
    <w:r>
      <w:rPr>
        <w:noProof/>
      </w:rPr>
      <w:drawing>
        <wp:anchor distT="0" distB="0" distL="114300" distR="114300" simplePos="0" relativeHeight="251658240" behindDoc="0" locked="0" layoutInCell="1" allowOverlap="1" wp14:anchorId="0C4EA50E" wp14:editId="23107E3D">
          <wp:simplePos x="0" y="0"/>
          <wp:positionH relativeFrom="column">
            <wp:posOffset>-695960</wp:posOffset>
          </wp:positionH>
          <wp:positionV relativeFrom="paragraph">
            <wp:posOffset>-251294</wp:posOffset>
          </wp:positionV>
          <wp:extent cx="1609725" cy="512445"/>
          <wp:effectExtent l="0" t="0" r="9525" b="1905"/>
          <wp:wrapSquare wrapText="bothSides"/>
          <wp:docPr id="2084593084" name="Picture 2" descr="A logo with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93084" name="Picture 2" descr="A logo with purpl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9725" cy="512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CD6"/>
    <w:multiLevelType w:val="hybridMultilevel"/>
    <w:tmpl w:val="D096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844E7"/>
    <w:multiLevelType w:val="hybridMultilevel"/>
    <w:tmpl w:val="1F26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D44E5"/>
    <w:multiLevelType w:val="hybridMultilevel"/>
    <w:tmpl w:val="D1FAF0C2"/>
    <w:lvl w:ilvl="0" w:tplc="4C4E9D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77588"/>
    <w:multiLevelType w:val="hybridMultilevel"/>
    <w:tmpl w:val="BE60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389796">
    <w:abstractNumId w:val="0"/>
  </w:num>
  <w:num w:numId="2" w16cid:durableId="2113746239">
    <w:abstractNumId w:val="3"/>
  </w:num>
  <w:num w:numId="3" w16cid:durableId="1715152959">
    <w:abstractNumId w:val="1"/>
  </w:num>
  <w:num w:numId="4" w16cid:durableId="1241065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FC"/>
    <w:rsid w:val="00011F02"/>
    <w:rsid w:val="00023BAD"/>
    <w:rsid w:val="0003044D"/>
    <w:rsid w:val="0003449E"/>
    <w:rsid w:val="0003675B"/>
    <w:rsid w:val="000377DF"/>
    <w:rsid w:val="000470C2"/>
    <w:rsid w:val="00056D33"/>
    <w:rsid w:val="00065D2A"/>
    <w:rsid w:val="00066970"/>
    <w:rsid w:val="00092CA7"/>
    <w:rsid w:val="0009485B"/>
    <w:rsid w:val="000D2479"/>
    <w:rsid w:val="000D68F6"/>
    <w:rsid w:val="000F1468"/>
    <w:rsid w:val="00100A06"/>
    <w:rsid w:val="00101262"/>
    <w:rsid w:val="001134A9"/>
    <w:rsid w:val="00137B67"/>
    <w:rsid w:val="001433F2"/>
    <w:rsid w:val="00153140"/>
    <w:rsid w:val="00182A36"/>
    <w:rsid w:val="00185099"/>
    <w:rsid w:val="0018547A"/>
    <w:rsid w:val="001B3FE7"/>
    <w:rsid w:val="001D1128"/>
    <w:rsid w:val="001D2571"/>
    <w:rsid w:val="001E4970"/>
    <w:rsid w:val="0020555B"/>
    <w:rsid w:val="00206B9E"/>
    <w:rsid w:val="00224B54"/>
    <w:rsid w:val="0024323A"/>
    <w:rsid w:val="00262CAC"/>
    <w:rsid w:val="002641EC"/>
    <w:rsid w:val="00264204"/>
    <w:rsid w:val="00273937"/>
    <w:rsid w:val="00274065"/>
    <w:rsid w:val="00285717"/>
    <w:rsid w:val="002A0A0C"/>
    <w:rsid w:val="002B5CF5"/>
    <w:rsid w:val="002B6461"/>
    <w:rsid w:val="002C204D"/>
    <w:rsid w:val="002C2BB6"/>
    <w:rsid w:val="002C70FF"/>
    <w:rsid w:val="002E09A7"/>
    <w:rsid w:val="002E7882"/>
    <w:rsid w:val="002F6AC3"/>
    <w:rsid w:val="0034274E"/>
    <w:rsid w:val="00342B80"/>
    <w:rsid w:val="00344E4B"/>
    <w:rsid w:val="003543BE"/>
    <w:rsid w:val="003558B1"/>
    <w:rsid w:val="00355E34"/>
    <w:rsid w:val="00363F11"/>
    <w:rsid w:val="00364637"/>
    <w:rsid w:val="003663FC"/>
    <w:rsid w:val="00371361"/>
    <w:rsid w:val="00371A78"/>
    <w:rsid w:val="003848B5"/>
    <w:rsid w:val="00390A3C"/>
    <w:rsid w:val="003922D0"/>
    <w:rsid w:val="00395E6A"/>
    <w:rsid w:val="003A5E04"/>
    <w:rsid w:val="003B5B9E"/>
    <w:rsid w:val="003B68C7"/>
    <w:rsid w:val="003C5968"/>
    <w:rsid w:val="003D30F9"/>
    <w:rsid w:val="003D39A2"/>
    <w:rsid w:val="003E5D8A"/>
    <w:rsid w:val="003F5867"/>
    <w:rsid w:val="004231D9"/>
    <w:rsid w:val="00424D3F"/>
    <w:rsid w:val="00440950"/>
    <w:rsid w:val="00460E4C"/>
    <w:rsid w:val="00461C52"/>
    <w:rsid w:val="0047397F"/>
    <w:rsid w:val="00473CEA"/>
    <w:rsid w:val="00476F66"/>
    <w:rsid w:val="00481326"/>
    <w:rsid w:val="00494E87"/>
    <w:rsid w:val="004A3ABE"/>
    <w:rsid w:val="004D1185"/>
    <w:rsid w:val="004D303F"/>
    <w:rsid w:val="004D43AA"/>
    <w:rsid w:val="004D6416"/>
    <w:rsid w:val="004E735F"/>
    <w:rsid w:val="004F1FA0"/>
    <w:rsid w:val="004F791B"/>
    <w:rsid w:val="00511C2B"/>
    <w:rsid w:val="00515AB1"/>
    <w:rsid w:val="00553543"/>
    <w:rsid w:val="00554744"/>
    <w:rsid w:val="005612B6"/>
    <w:rsid w:val="005666A1"/>
    <w:rsid w:val="00566933"/>
    <w:rsid w:val="00570AD4"/>
    <w:rsid w:val="0057191B"/>
    <w:rsid w:val="00573FB8"/>
    <w:rsid w:val="00580A73"/>
    <w:rsid w:val="005A61DF"/>
    <w:rsid w:val="005B01AC"/>
    <w:rsid w:val="005B1E50"/>
    <w:rsid w:val="005B528D"/>
    <w:rsid w:val="005C0A02"/>
    <w:rsid w:val="005D08E2"/>
    <w:rsid w:val="005D6160"/>
    <w:rsid w:val="005D7A1C"/>
    <w:rsid w:val="00604749"/>
    <w:rsid w:val="006047A2"/>
    <w:rsid w:val="006079CD"/>
    <w:rsid w:val="00611ABD"/>
    <w:rsid w:val="0062310B"/>
    <w:rsid w:val="00624ADB"/>
    <w:rsid w:val="00625432"/>
    <w:rsid w:val="006301D7"/>
    <w:rsid w:val="0064070A"/>
    <w:rsid w:val="00645385"/>
    <w:rsid w:val="006536AA"/>
    <w:rsid w:val="00655C3D"/>
    <w:rsid w:val="006734F9"/>
    <w:rsid w:val="00673CF8"/>
    <w:rsid w:val="0068741B"/>
    <w:rsid w:val="006962FF"/>
    <w:rsid w:val="006A0358"/>
    <w:rsid w:val="006A3B00"/>
    <w:rsid w:val="006B10A6"/>
    <w:rsid w:val="006C364D"/>
    <w:rsid w:val="006D3DC6"/>
    <w:rsid w:val="006E6CE4"/>
    <w:rsid w:val="006E7115"/>
    <w:rsid w:val="006F42F6"/>
    <w:rsid w:val="006F4C97"/>
    <w:rsid w:val="00706232"/>
    <w:rsid w:val="007063F4"/>
    <w:rsid w:val="00726115"/>
    <w:rsid w:val="00741AC1"/>
    <w:rsid w:val="007518EF"/>
    <w:rsid w:val="0075356D"/>
    <w:rsid w:val="007604A0"/>
    <w:rsid w:val="00763524"/>
    <w:rsid w:val="00764BF3"/>
    <w:rsid w:val="007703F5"/>
    <w:rsid w:val="00786F3F"/>
    <w:rsid w:val="007B77F6"/>
    <w:rsid w:val="007C2C69"/>
    <w:rsid w:val="007C4755"/>
    <w:rsid w:val="007C6B4B"/>
    <w:rsid w:val="007E0362"/>
    <w:rsid w:val="007F5CD5"/>
    <w:rsid w:val="00801684"/>
    <w:rsid w:val="00807C04"/>
    <w:rsid w:val="00821DB6"/>
    <w:rsid w:val="0082211F"/>
    <w:rsid w:val="00822899"/>
    <w:rsid w:val="00823B9A"/>
    <w:rsid w:val="00836B9E"/>
    <w:rsid w:val="008416AB"/>
    <w:rsid w:val="008578A4"/>
    <w:rsid w:val="008660C6"/>
    <w:rsid w:val="0087061C"/>
    <w:rsid w:val="0087430A"/>
    <w:rsid w:val="00876008"/>
    <w:rsid w:val="00880DC5"/>
    <w:rsid w:val="00894FF1"/>
    <w:rsid w:val="00895F02"/>
    <w:rsid w:val="008960AB"/>
    <w:rsid w:val="008A2778"/>
    <w:rsid w:val="008A5D51"/>
    <w:rsid w:val="008C2B41"/>
    <w:rsid w:val="008C53F4"/>
    <w:rsid w:val="008D0230"/>
    <w:rsid w:val="008D2840"/>
    <w:rsid w:val="008D61DF"/>
    <w:rsid w:val="008E6769"/>
    <w:rsid w:val="008E67D3"/>
    <w:rsid w:val="008E7394"/>
    <w:rsid w:val="00913E2E"/>
    <w:rsid w:val="009220FE"/>
    <w:rsid w:val="009229E3"/>
    <w:rsid w:val="00923FCD"/>
    <w:rsid w:val="00937B24"/>
    <w:rsid w:val="0094095F"/>
    <w:rsid w:val="0094590A"/>
    <w:rsid w:val="00971244"/>
    <w:rsid w:val="009755D3"/>
    <w:rsid w:val="00977821"/>
    <w:rsid w:val="00986FEA"/>
    <w:rsid w:val="009949F1"/>
    <w:rsid w:val="009A3F9D"/>
    <w:rsid w:val="009E2E8E"/>
    <w:rsid w:val="009E59EB"/>
    <w:rsid w:val="00A10C6A"/>
    <w:rsid w:val="00A13592"/>
    <w:rsid w:val="00A33806"/>
    <w:rsid w:val="00A34553"/>
    <w:rsid w:val="00A36C93"/>
    <w:rsid w:val="00A3712E"/>
    <w:rsid w:val="00A40E6B"/>
    <w:rsid w:val="00A65D28"/>
    <w:rsid w:val="00A74429"/>
    <w:rsid w:val="00A841B4"/>
    <w:rsid w:val="00A9318D"/>
    <w:rsid w:val="00AA7691"/>
    <w:rsid w:val="00AE7A1E"/>
    <w:rsid w:val="00B0366D"/>
    <w:rsid w:val="00B175E8"/>
    <w:rsid w:val="00B41FAA"/>
    <w:rsid w:val="00B427DE"/>
    <w:rsid w:val="00B42FBD"/>
    <w:rsid w:val="00B4639C"/>
    <w:rsid w:val="00B46C5D"/>
    <w:rsid w:val="00B47CD0"/>
    <w:rsid w:val="00B566BB"/>
    <w:rsid w:val="00B60AD9"/>
    <w:rsid w:val="00B61A22"/>
    <w:rsid w:val="00B62DA9"/>
    <w:rsid w:val="00B833D1"/>
    <w:rsid w:val="00B913CA"/>
    <w:rsid w:val="00BA579B"/>
    <w:rsid w:val="00BA7818"/>
    <w:rsid w:val="00BB3BEA"/>
    <w:rsid w:val="00BC3B55"/>
    <w:rsid w:val="00BD01BD"/>
    <w:rsid w:val="00BE5F07"/>
    <w:rsid w:val="00C14493"/>
    <w:rsid w:val="00C203EF"/>
    <w:rsid w:val="00C63B75"/>
    <w:rsid w:val="00C646A9"/>
    <w:rsid w:val="00C647CE"/>
    <w:rsid w:val="00C67C52"/>
    <w:rsid w:val="00C71094"/>
    <w:rsid w:val="00C72639"/>
    <w:rsid w:val="00C75C85"/>
    <w:rsid w:val="00C923FD"/>
    <w:rsid w:val="00C92909"/>
    <w:rsid w:val="00C95615"/>
    <w:rsid w:val="00CC542B"/>
    <w:rsid w:val="00CE52A3"/>
    <w:rsid w:val="00CE57CA"/>
    <w:rsid w:val="00D20E62"/>
    <w:rsid w:val="00D27B79"/>
    <w:rsid w:val="00D43E22"/>
    <w:rsid w:val="00D443B7"/>
    <w:rsid w:val="00D46E80"/>
    <w:rsid w:val="00D7654C"/>
    <w:rsid w:val="00D87459"/>
    <w:rsid w:val="00DA3C78"/>
    <w:rsid w:val="00DB430C"/>
    <w:rsid w:val="00DC4A0A"/>
    <w:rsid w:val="00DD1E02"/>
    <w:rsid w:val="00DD3CD6"/>
    <w:rsid w:val="00DF1796"/>
    <w:rsid w:val="00E05378"/>
    <w:rsid w:val="00E1545D"/>
    <w:rsid w:val="00E26562"/>
    <w:rsid w:val="00E83749"/>
    <w:rsid w:val="00E91335"/>
    <w:rsid w:val="00E97F92"/>
    <w:rsid w:val="00EA048F"/>
    <w:rsid w:val="00EB7CB7"/>
    <w:rsid w:val="00EC45FB"/>
    <w:rsid w:val="00EF0633"/>
    <w:rsid w:val="00F01024"/>
    <w:rsid w:val="00F055CB"/>
    <w:rsid w:val="00F16AB7"/>
    <w:rsid w:val="00F27EC6"/>
    <w:rsid w:val="00F30255"/>
    <w:rsid w:val="00F33E9F"/>
    <w:rsid w:val="00F40B9D"/>
    <w:rsid w:val="00F45B63"/>
    <w:rsid w:val="00F5366B"/>
    <w:rsid w:val="00F76A55"/>
    <w:rsid w:val="00F86FB0"/>
    <w:rsid w:val="00F9726D"/>
    <w:rsid w:val="00FB1F2A"/>
    <w:rsid w:val="00FD1E1F"/>
    <w:rsid w:val="00FD3F48"/>
    <w:rsid w:val="00FD7177"/>
    <w:rsid w:val="00FE0A0E"/>
    <w:rsid w:val="00FE70CD"/>
    <w:rsid w:val="129A8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CE5B2"/>
  <w15:chartTrackingRefBased/>
  <w15:docId w15:val="{8B3C8E54-2ECF-42A3-8178-E1923F9F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3FC"/>
  </w:style>
  <w:style w:type="paragraph" w:styleId="Footer">
    <w:name w:val="footer"/>
    <w:basedOn w:val="Normal"/>
    <w:link w:val="FooterChar"/>
    <w:uiPriority w:val="99"/>
    <w:unhideWhenUsed/>
    <w:rsid w:val="00366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FC"/>
  </w:style>
  <w:style w:type="table" w:styleId="TableGrid">
    <w:name w:val="Table Grid"/>
    <w:basedOn w:val="TableNormal"/>
    <w:uiPriority w:val="39"/>
    <w:rsid w:val="0036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590A"/>
    <w:rPr>
      <w:color w:val="0563C1" w:themeColor="hyperlink"/>
      <w:u w:val="single"/>
    </w:rPr>
  </w:style>
  <w:style w:type="character" w:styleId="UnresolvedMention">
    <w:name w:val="Unresolved Mention"/>
    <w:basedOn w:val="DefaultParagraphFont"/>
    <w:uiPriority w:val="99"/>
    <w:semiHidden/>
    <w:unhideWhenUsed/>
    <w:rsid w:val="0094590A"/>
    <w:rPr>
      <w:color w:val="605E5C"/>
      <w:shd w:val="clear" w:color="auto" w:fill="E1DFDD"/>
    </w:rPr>
  </w:style>
  <w:style w:type="table" w:customStyle="1" w:styleId="TableGrid1">
    <w:name w:val="Table Grid1"/>
    <w:basedOn w:val="TableNormal"/>
    <w:next w:val="TableGrid"/>
    <w:uiPriority w:val="39"/>
    <w:rsid w:val="002E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882"/>
    <w:pPr>
      <w:ind w:left="720"/>
      <w:contextualSpacing/>
    </w:pPr>
  </w:style>
  <w:style w:type="character" w:styleId="PlaceholderText">
    <w:name w:val="Placeholder Text"/>
    <w:basedOn w:val="DefaultParagraphFont"/>
    <w:uiPriority w:val="99"/>
    <w:semiHidden/>
    <w:rsid w:val="00580A73"/>
    <w:rPr>
      <w:color w:val="666666"/>
    </w:rPr>
  </w:style>
  <w:style w:type="character" w:styleId="FollowedHyperlink">
    <w:name w:val="FollowedHyperlink"/>
    <w:basedOn w:val="DefaultParagraphFont"/>
    <w:uiPriority w:val="99"/>
    <w:semiHidden/>
    <w:unhideWhenUsed/>
    <w:rsid w:val="008E6769"/>
    <w:rPr>
      <w:color w:val="954F72" w:themeColor="followedHyperlink"/>
      <w:u w:val="single"/>
    </w:rPr>
  </w:style>
  <w:style w:type="character" w:styleId="CommentReference">
    <w:name w:val="annotation reference"/>
    <w:basedOn w:val="DefaultParagraphFont"/>
    <w:uiPriority w:val="99"/>
    <w:semiHidden/>
    <w:unhideWhenUsed/>
    <w:rsid w:val="00182A36"/>
    <w:rPr>
      <w:sz w:val="16"/>
      <w:szCs w:val="16"/>
    </w:rPr>
  </w:style>
  <w:style w:type="paragraph" w:styleId="CommentText">
    <w:name w:val="annotation text"/>
    <w:basedOn w:val="Normal"/>
    <w:link w:val="CommentTextChar"/>
    <w:uiPriority w:val="99"/>
    <w:unhideWhenUsed/>
    <w:rsid w:val="00182A36"/>
    <w:pPr>
      <w:spacing w:line="240" w:lineRule="auto"/>
    </w:pPr>
    <w:rPr>
      <w:sz w:val="20"/>
      <w:szCs w:val="20"/>
    </w:rPr>
  </w:style>
  <w:style w:type="character" w:customStyle="1" w:styleId="CommentTextChar">
    <w:name w:val="Comment Text Char"/>
    <w:basedOn w:val="DefaultParagraphFont"/>
    <w:link w:val="CommentText"/>
    <w:uiPriority w:val="99"/>
    <w:rsid w:val="00182A36"/>
    <w:rPr>
      <w:sz w:val="20"/>
      <w:szCs w:val="20"/>
    </w:rPr>
  </w:style>
  <w:style w:type="paragraph" w:styleId="CommentSubject">
    <w:name w:val="annotation subject"/>
    <w:basedOn w:val="CommentText"/>
    <w:next w:val="CommentText"/>
    <w:link w:val="CommentSubjectChar"/>
    <w:uiPriority w:val="99"/>
    <w:semiHidden/>
    <w:unhideWhenUsed/>
    <w:rsid w:val="00182A36"/>
    <w:rPr>
      <w:b/>
      <w:bCs/>
    </w:rPr>
  </w:style>
  <w:style w:type="character" w:customStyle="1" w:styleId="CommentSubjectChar">
    <w:name w:val="Comment Subject Char"/>
    <w:basedOn w:val="CommentTextChar"/>
    <w:link w:val="CommentSubject"/>
    <w:uiPriority w:val="99"/>
    <w:semiHidden/>
    <w:rsid w:val="00182A36"/>
    <w:rPr>
      <w:b/>
      <w:bCs/>
      <w:sz w:val="20"/>
      <w:szCs w:val="20"/>
    </w:rPr>
  </w:style>
  <w:style w:type="character" w:styleId="Mention">
    <w:name w:val="Mention"/>
    <w:basedOn w:val="DefaultParagraphFont"/>
    <w:uiPriority w:val="99"/>
    <w:unhideWhenUsed/>
    <w:rsid w:val="006E6C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09053">
      <w:bodyDiv w:val="1"/>
      <w:marLeft w:val="0"/>
      <w:marRight w:val="0"/>
      <w:marTop w:val="0"/>
      <w:marBottom w:val="0"/>
      <w:divBdr>
        <w:top w:val="none" w:sz="0" w:space="0" w:color="auto"/>
        <w:left w:val="none" w:sz="0" w:space="0" w:color="auto"/>
        <w:bottom w:val="none" w:sz="0" w:space="0" w:color="auto"/>
        <w:right w:val="none" w:sz="0" w:space="0" w:color="auto"/>
      </w:divBdr>
    </w:div>
    <w:div w:id="148983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haeologists.net/sites/default/files/2024-11/CIfA-Policy-Statements_2024.pdf" TargetMode="External"/><Relationship Id="rId18" Type="http://schemas.openxmlformats.org/officeDocument/2006/relationships/hyperlink" Target="https://www.archaeologists.net/work/standards" TargetMode="External"/><Relationship Id="rId3" Type="http://schemas.openxmlformats.org/officeDocument/2006/relationships/customXml" Target="../customXml/item3.xml"/><Relationship Id="rId21" Type="http://schemas.openxmlformats.org/officeDocument/2006/relationships/hyperlink" Target="mailto:kerry.wiggins@archaeologists.net" TargetMode="External"/><Relationship Id="rId7" Type="http://schemas.openxmlformats.org/officeDocument/2006/relationships/webSettings" Target="webSettings.xml"/><Relationship Id="rId12" Type="http://schemas.openxmlformats.org/officeDocument/2006/relationships/hyperlink" Target="https://www.archaeologists.net/work/standards" TargetMode="External"/><Relationship Id="rId17" Type="http://schemas.openxmlformats.org/officeDocument/2006/relationships/hyperlink" Target="https://www.archaeologists.net/sites/default/files/2023-11/CIfA-SandG-Archaeological-Consultancy-202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rchaeologists.net/work/standards" TargetMode="External"/><Relationship Id="rId20" Type="http://schemas.openxmlformats.org/officeDocument/2006/relationships/hyperlink" Target="https://www.archaeologists.net/codes/cif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haeologists.net/sites/default/files/2023-11/CIfA-Code-of-Conduct-2022.pdf"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archaeologists.net/sites/default/files/2024-11/CIfA-Policy-Statements_2024.pdf" TargetMode="External"/><Relationship Id="rId23" Type="http://schemas.openxmlformats.org/officeDocument/2006/relationships/fontTable" Target="fontTable.xml"/><Relationship Id="rId10" Type="http://schemas.openxmlformats.org/officeDocument/2006/relationships/hyperlink" Target="https://www.archaeologists.net/sites/default/files/2025-03/Inspection-questions-v10.pdf" TargetMode="External"/><Relationship Id="rId19" Type="http://schemas.openxmlformats.org/officeDocument/2006/relationships/hyperlink" Target="https://www.archaeologists.net/sites/default/files/2025-03/PREPAR~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chaeologists.net/sites/default/files/2024-11/CIfA-Policy-Statements_2024.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439C89-382B-4439-B095-D3F72EDEEC8A}"/>
      </w:docPartPr>
      <w:docPartBody>
        <w:p w:rsidR="00CF1F60" w:rsidRDefault="00CF1F60">
          <w:r w:rsidRPr="004771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60"/>
    <w:rsid w:val="008E7394"/>
    <w:rsid w:val="00CF1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F6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94ba2fe9a1a33fb0d88470747bba1c36">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3dfd78b4e13bfa5ad9e89d79a5f7f23"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6A9E0-4933-4C20-92DC-2056B8CF4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B839E-E75A-437E-9D1D-3D58C562AD04}">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3.xml><?xml version="1.0" encoding="utf-8"?>
<ds:datastoreItem xmlns:ds="http://schemas.openxmlformats.org/officeDocument/2006/customXml" ds:itemID="{EED6533A-9DBE-4A76-97F3-152BB0246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Welch</dc:creator>
  <cp:keywords/>
  <dc:description/>
  <cp:lastModifiedBy>Ellen McNamara</cp:lastModifiedBy>
  <cp:revision>178</cp:revision>
  <cp:lastPrinted>2019-06-12T10:14:00Z</cp:lastPrinted>
  <dcterms:created xsi:type="dcterms:W3CDTF">2022-06-23T13:41:00Z</dcterms:created>
  <dcterms:modified xsi:type="dcterms:W3CDTF">2025-12-19T09:13:00Z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