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4B1E" w14:textId="21B13B53" w:rsidR="00554744" w:rsidRPr="005B01AC" w:rsidRDefault="001E4970">
      <w:r w:rsidRPr="005B01AC">
        <w:t>CIfA Registered Organisation inspection</w:t>
      </w:r>
      <w:r w:rsidR="003663FC" w:rsidRPr="005B01AC">
        <w:t xml:space="preserve"> panel </w:t>
      </w:r>
      <w:r w:rsidR="003558B1">
        <w:t>Benchmark/</w:t>
      </w:r>
      <w:r w:rsidR="003663FC" w:rsidRPr="005B01AC">
        <w:t>feedback</w:t>
      </w:r>
      <w:r w:rsidR="00BA7818">
        <w:t xml:space="preserve"> form_v1</w:t>
      </w:r>
    </w:p>
    <w:tbl>
      <w:tblPr>
        <w:tblStyle w:val="TableGrid"/>
        <w:tblW w:w="14596" w:type="dxa"/>
        <w:tblLook w:val="04A0" w:firstRow="1" w:lastRow="0" w:firstColumn="1" w:lastColumn="0" w:noHBand="0" w:noVBand="1"/>
      </w:tblPr>
      <w:tblGrid>
        <w:gridCol w:w="3005"/>
        <w:gridCol w:w="11591"/>
      </w:tblGrid>
      <w:tr w:rsidR="003B5B9E" w:rsidRPr="005B01AC" w14:paraId="7A30C6C0" w14:textId="77777777" w:rsidTr="00F9726D">
        <w:tc>
          <w:tcPr>
            <w:tcW w:w="3005" w:type="dxa"/>
          </w:tcPr>
          <w:p w14:paraId="1430B49E" w14:textId="437B109C" w:rsidR="003B5B9E" w:rsidRPr="005B01AC" w:rsidRDefault="003B5B9E">
            <w:r w:rsidRPr="005B01AC">
              <w:t xml:space="preserve">Name of </w:t>
            </w:r>
            <w:r w:rsidR="001E4970" w:rsidRPr="005B01AC">
              <w:t>organisation</w:t>
            </w:r>
          </w:p>
        </w:tc>
        <w:tc>
          <w:tcPr>
            <w:tcW w:w="11591" w:type="dxa"/>
          </w:tcPr>
          <w:p w14:paraId="2B8DCE51" w14:textId="5006E09D" w:rsidR="003B5B9E" w:rsidRPr="005B01AC" w:rsidRDefault="003B5B9E"/>
        </w:tc>
      </w:tr>
      <w:tr w:rsidR="003B5B9E" w:rsidRPr="005B01AC" w14:paraId="087509F1" w14:textId="77777777" w:rsidTr="00F9726D">
        <w:tc>
          <w:tcPr>
            <w:tcW w:w="3005" w:type="dxa"/>
          </w:tcPr>
          <w:p w14:paraId="3C459EF9" w14:textId="7F4BF83F" w:rsidR="003B5B9E" w:rsidRPr="005B01AC" w:rsidRDefault="003B5B9E">
            <w:r w:rsidRPr="005B01AC">
              <w:t>CIfA panel member</w:t>
            </w:r>
          </w:p>
        </w:tc>
        <w:tc>
          <w:tcPr>
            <w:tcW w:w="11591" w:type="dxa"/>
          </w:tcPr>
          <w:p w14:paraId="55F08D99" w14:textId="40C2B571" w:rsidR="003B5B9E" w:rsidRPr="005B01AC" w:rsidRDefault="003B5B9E"/>
        </w:tc>
      </w:tr>
      <w:tr w:rsidR="003B5B9E" w:rsidRPr="005B01AC" w14:paraId="5548702B" w14:textId="77777777" w:rsidTr="00F9726D">
        <w:tc>
          <w:tcPr>
            <w:tcW w:w="3005" w:type="dxa"/>
          </w:tcPr>
          <w:p w14:paraId="484FF2CF" w14:textId="77777777" w:rsidR="003B5B9E" w:rsidRPr="005B01AC" w:rsidRDefault="003B5B9E">
            <w:r w:rsidRPr="005B01AC">
              <w:t>Date of meeting</w:t>
            </w:r>
          </w:p>
        </w:tc>
        <w:tc>
          <w:tcPr>
            <w:tcW w:w="11591" w:type="dxa"/>
          </w:tcPr>
          <w:p w14:paraId="3E22BA0E" w14:textId="32E3CD77" w:rsidR="003B5B9E" w:rsidRPr="005B01AC" w:rsidRDefault="003B5B9E"/>
        </w:tc>
      </w:tr>
    </w:tbl>
    <w:p w14:paraId="5B4F8505" w14:textId="4909FA56" w:rsidR="00AE7A1E" w:rsidRPr="005B01AC" w:rsidRDefault="00AE7A1E"/>
    <w:p w14:paraId="3A191A12" w14:textId="77777777" w:rsidR="0094590A" w:rsidRPr="005B01AC" w:rsidRDefault="0094590A"/>
    <w:tbl>
      <w:tblPr>
        <w:tblStyle w:val="TableGrid1"/>
        <w:tblpPr w:leftFromText="180" w:rightFromText="180" w:vertAnchor="text" w:horzAnchor="margin" w:tblpY="349"/>
        <w:tblW w:w="14596" w:type="dxa"/>
        <w:tblLook w:val="04A0" w:firstRow="1" w:lastRow="0" w:firstColumn="1" w:lastColumn="0" w:noHBand="0" w:noVBand="1"/>
      </w:tblPr>
      <w:tblGrid>
        <w:gridCol w:w="2250"/>
        <w:gridCol w:w="7549"/>
        <w:gridCol w:w="1261"/>
        <w:gridCol w:w="3536"/>
      </w:tblGrid>
      <w:tr w:rsidR="002E7882" w:rsidRPr="005B01AC" w14:paraId="66DBF5E1" w14:textId="77777777" w:rsidTr="002E7882">
        <w:tc>
          <w:tcPr>
            <w:tcW w:w="2250" w:type="dxa"/>
            <w:shd w:val="clear" w:color="auto" w:fill="D9E2F3" w:themeFill="accent1" w:themeFillTint="33"/>
          </w:tcPr>
          <w:p w14:paraId="2E6BF960" w14:textId="77777777" w:rsidR="002E7882" w:rsidRPr="005B01AC" w:rsidRDefault="002E7882" w:rsidP="002E7882">
            <w:pPr>
              <w:rPr>
                <w:b/>
              </w:rPr>
            </w:pPr>
            <w:bookmarkStart w:id="0" w:name="_Hlk10197171"/>
            <w:r>
              <w:rPr>
                <w:b/>
              </w:rPr>
              <w:t>Inspection assessment</w:t>
            </w:r>
            <w:r w:rsidRPr="005B01AC">
              <w:rPr>
                <w:b/>
              </w:rPr>
              <w:t xml:space="preserve"> document</w:t>
            </w:r>
          </w:p>
        </w:tc>
        <w:tc>
          <w:tcPr>
            <w:tcW w:w="7549" w:type="dxa"/>
            <w:shd w:val="clear" w:color="auto" w:fill="D9E2F3" w:themeFill="accent1" w:themeFillTint="33"/>
          </w:tcPr>
          <w:p w14:paraId="7F4AA68C" w14:textId="77777777" w:rsidR="002E7882" w:rsidRDefault="002E7882" w:rsidP="002E7882">
            <w:pPr>
              <w:rPr>
                <w:b/>
              </w:rPr>
            </w:pPr>
            <w:r>
              <w:rPr>
                <w:b/>
              </w:rPr>
              <w:t>Benchmarking questions</w:t>
            </w:r>
          </w:p>
          <w:p w14:paraId="6DE43E6B" w14:textId="77777777" w:rsidR="002E7882" w:rsidRPr="005B01AC" w:rsidRDefault="002E7882" w:rsidP="002E7882">
            <w:pPr>
              <w:rPr>
                <w:b/>
              </w:rPr>
            </w:pPr>
            <w:r w:rsidRPr="005B01AC">
              <w:rPr>
                <w:b/>
              </w:rPr>
              <w:t>Evidence seen</w:t>
            </w:r>
          </w:p>
        </w:tc>
        <w:tc>
          <w:tcPr>
            <w:tcW w:w="1261" w:type="dxa"/>
            <w:shd w:val="clear" w:color="auto" w:fill="D9E2F3" w:themeFill="accent1" w:themeFillTint="33"/>
          </w:tcPr>
          <w:p w14:paraId="683B8EEC" w14:textId="77777777" w:rsidR="002E7882" w:rsidRPr="005B01AC" w:rsidRDefault="002E7882" w:rsidP="002E7882">
            <w:pPr>
              <w:rPr>
                <w:b/>
              </w:rPr>
            </w:pPr>
            <w:r>
              <w:rPr>
                <w:b/>
              </w:rPr>
              <w:t>Application form number</w:t>
            </w:r>
          </w:p>
        </w:tc>
        <w:tc>
          <w:tcPr>
            <w:tcW w:w="3536" w:type="dxa"/>
            <w:shd w:val="clear" w:color="auto" w:fill="D9E2F3" w:themeFill="accent1" w:themeFillTint="33"/>
          </w:tcPr>
          <w:p w14:paraId="4FE6DDE8" w14:textId="77777777" w:rsidR="002E7882" w:rsidRPr="005B01AC" w:rsidRDefault="002E7882" w:rsidP="002E7882">
            <w:pPr>
              <w:rPr>
                <w:b/>
              </w:rPr>
            </w:pPr>
            <w:r>
              <w:rPr>
                <w:b/>
              </w:rPr>
              <w:t>What has impressed or concerned</w:t>
            </w:r>
          </w:p>
        </w:tc>
      </w:tr>
      <w:tr w:rsidR="002E7882" w:rsidRPr="005B01AC" w14:paraId="6128A8B3" w14:textId="77777777" w:rsidTr="002E7882">
        <w:tc>
          <w:tcPr>
            <w:tcW w:w="2250" w:type="dxa"/>
            <w:vMerge w:val="restart"/>
            <w:shd w:val="clear" w:color="auto" w:fill="auto"/>
          </w:tcPr>
          <w:p w14:paraId="1F74A875" w14:textId="77777777" w:rsidR="002E7882" w:rsidRPr="00066970" w:rsidRDefault="002E7882" w:rsidP="002E7882">
            <w:pPr>
              <w:rPr>
                <w:b/>
                <w:bCs/>
              </w:rPr>
            </w:pPr>
            <w:r w:rsidRPr="00066970">
              <w:rPr>
                <w:b/>
                <w:bCs/>
              </w:rPr>
              <w:t>Structure of the organisation</w:t>
            </w:r>
          </w:p>
        </w:tc>
        <w:tc>
          <w:tcPr>
            <w:tcW w:w="7549" w:type="dxa"/>
          </w:tcPr>
          <w:p w14:paraId="596F63AC" w14:textId="77777777" w:rsidR="002E7882" w:rsidRDefault="002E7882" w:rsidP="002E7882">
            <w:r w:rsidRPr="007727C9">
              <w:t>Benchmarking questions</w:t>
            </w:r>
          </w:p>
          <w:p w14:paraId="214FAF27" w14:textId="684E0D51" w:rsidR="002E7882" w:rsidRPr="005B01AC" w:rsidRDefault="002E7882" w:rsidP="00494E87">
            <w:pPr>
              <w:pStyle w:val="ListParagraph"/>
            </w:pPr>
          </w:p>
        </w:tc>
        <w:tc>
          <w:tcPr>
            <w:tcW w:w="1261" w:type="dxa"/>
            <w:shd w:val="clear" w:color="auto" w:fill="auto"/>
          </w:tcPr>
          <w:p w14:paraId="08FF33B4" w14:textId="77777777" w:rsidR="002E7882" w:rsidRPr="005B01AC" w:rsidRDefault="002E7882" w:rsidP="002E7882"/>
        </w:tc>
        <w:tc>
          <w:tcPr>
            <w:tcW w:w="3536" w:type="dxa"/>
            <w:vMerge w:val="restart"/>
          </w:tcPr>
          <w:p w14:paraId="416F2D46" w14:textId="77777777" w:rsidR="002E7882" w:rsidRPr="00066970" w:rsidRDefault="002E7882" w:rsidP="002E7882">
            <w:pPr>
              <w:rPr>
                <w:bCs/>
              </w:rPr>
            </w:pPr>
          </w:p>
        </w:tc>
      </w:tr>
      <w:tr w:rsidR="002E7882" w:rsidRPr="005B01AC" w14:paraId="38AD7F62" w14:textId="77777777" w:rsidTr="002E7882">
        <w:tc>
          <w:tcPr>
            <w:tcW w:w="2250" w:type="dxa"/>
            <w:vMerge/>
            <w:shd w:val="clear" w:color="auto" w:fill="auto"/>
          </w:tcPr>
          <w:p w14:paraId="6FDCC5CC" w14:textId="77777777" w:rsidR="002E7882" w:rsidRPr="00066970" w:rsidRDefault="002E7882" w:rsidP="002E7882">
            <w:pPr>
              <w:rPr>
                <w:b/>
                <w:bCs/>
              </w:rPr>
            </w:pPr>
          </w:p>
        </w:tc>
        <w:tc>
          <w:tcPr>
            <w:tcW w:w="8810" w:type="dxa"/>
            <w:gridSpan w:val="2"/>
          </w:tcPr>
          <w:p w14:paraId="039D1D19" w14:textId="77777777" w:rsidR="002E7882" w:rsidRDefault="002E7882" w:rsidP="002E7882">
            <w:r>
              <w:t>Inspection day notes</w:t>
            </w:r>
          </w:p>
          <w:p w14:paraId="3D71F078" w14:textId="77777777" w:rsidR="002E7882" w:rsidRDefault="002E7882" w:rsidP="002E7882"/>
          <w:p w14:paraId="572301C3" w14:textId="77777777" w:rsidR="002E7882" w:rsidRPr="005B01AC" w:rsidRDefault="002E7882" w:rsidP="002E7882"/>
        </w:tc>
        <w:tc>
          <w:tcPr>
            <w:tcW w:w="3536" w:type="dxa"/>
            <w:vMerge/>
          </w:tcPr>
          <w:p w14:paraId="75076B55" w14:textId="77777777" w:rsidR="002E7882" w:rsidRPr="00066970" w:rsidRDefault="002E7882" w:rsidP="002E7882">
            <w:pPr>
              <w:rPr>
                <w:bCs/>
              </w:rPr>
            </w:pPr>
          </w:p>
        </w:tc>
      </w:tr>
      <w:tr w:rsidR="002E7882" w:rsidRPr="005B01AC" w14:paraId="4B899B0F" w14:textId="77777777" w:rsidTr="002E7882">
        <w:tc>
          <w:tcPr>
            <w:tcW w:w="2250" w:type="dxa"/>
            <w:vMerge w:val="restart"/>
            <w:shd w:val="clear" w:color="auto" w:fill="auto"/>
          </w:tcPr>
          <w:p w14:paraId="72FCB4D4" w14:textId="77777777" w:rsidR="002E7882" w:rsidRPr="00066970" w:rsidRDefault="002E7882" w:rsidP="002E7882">
            <w:pPr>
              <w:rPr>
                <w:b/>
                <w:bCs/>
              </w:rPr>
            </w:pPr>
            <w:r>
              <w:rPr>
                <w:b/>
                <w:bCs/>
              </w:rPr>
              <w:t>Conflicts of interest/ethics</w:t>
            </w:r>
          </w:p>
        </w:tc>
        <w:tc>
          <w:tcPr>
            <w:tcW w:w="7549" w:type="dxa"/>
          </w:tcPr>
          <w:p w14:paraId="62C94F16" w14:textId="77777777" w:rsidR="00494E87" w:rsidRDefault="00494E87" w:rsidP="00494E87">
            <w:pPr>
              <w:rPr>
                <w:bCs/>
              </w:rPr>
            </w:pPr>
            <w:r w:rsidRPr="001D2571">
              <w:rPr>
                <w:bCs/>
              </w:rPr>
              <w:t>Benchmarking questions</w:t>
            </w:r>
          </w:p>
          <w:p w14:paraId="63B22E3C" w14:textId="6603A20A" w:rsidR="002E7882" w:rsidRPr="005B01AC" w:rsidRDefault="002E7882" w:rsidP="00494E87"/>
        </w:tc>
        <w:tc>
          <w:tcPr>
            <w:tcW w:w="1261" w:type="dxa"/>
            <w:shd w:val="clear" w:color="auto" w:fill="auto"/>
          </w:tcPr>
          <w:p w14:paraId="45A4B280" w14:textId="1561DA62" w:rsidR="002E7882" w:rsidRPr="00066970" w:rsidRDefault="002E7882" w:rsidP="002E7882">
            <w:pPr>
              <w:rPr>
                <w:bCs/>
              </w:rPr>
            </w:pPr>
          </w:p>
        </w:tc>
        <w:tc>
          <w:tcPr>
            <w:tcW w:w="3536" w:type="dxa"/>
            <w:vMerge w:val="restart"/>
          </w:tcPr>
          <w:p w14:paraId="5A60B842" w14:textId="77777777" w:rsidR="002E7882" w:rsidRPr="00066970" w:rsidRDefault="002E7882" w:rsidP="002E7882">
            <w:pPr>
              <w:rPr>
                <w:bCs/>
              </w:rPr>
            </w:pPr>
          </w:p>
        </w:tc>
      </w:tr>
      <w:tr w:rsidR="002E7882" w:rsidRPr="005B01AC" w14:paraId="750BD8FB" w14:textId="77777777" w:rsidTr="002E7882">
        <w:tc>
          <w:tcPr>
            <w:tcW w:w="2250" w:type="dxa"/>
            <w:vMerge/>
            <w:shd w:val="clear" w:color="auto" w:fill="auto"/>
          </w:tcPr>
          <w:p w14:paraId="790E7B8B" w14:textId="77777777" w:rsidR="002E7882" w:rsidRDefault="002E7882" w:rsidP="002E7882">
            <w:pPr>
              <w:rPr>
                <w:b/>
                <w:bCs/>
              </w:rPr>
            </w:pPr>
          </w:p>
        </w:tc>
        <w:tc>
          <w:tcPr>
            <w:tcW w:w="8810" w:type="dxa"/>
            <w:gridSpan w:val="2"/>
          </w:tcPr>
          <w:p w14:paraId="724FD1EC" w14:textId="77777777" w:rsidR="002E7882" w:rsidRDefault="002E7882" w:rsidP="002E7882">
            <w:r>
              <w:t>Inspection day notes</w:t>
            </w:r>
          </w:p>
          <w:p w14:paraId="3BA66F52" w14:textId="77777777" w:rsidR="002E7882" w:rsidRDefault="002E7882" w:rsidP="002E7882">
            <w:pPr>
              <w:rPr>
                <w:bCs/>
              </w:rPr>
            </w:pPr>
          </w:p>
          <w:p w14:paraId="7B095EF3" w14:textId="77777777" w:rsidR="002E7882" w:rsidRPr="00066970" w:rsidRDefault="002E7882" w:rsidP="002E7882">
            <w:pPr>
              <w:rPr>
                <w:bCs/>
              </w:rPr>
            </w:pPr>
          </w:p>
        </w:tc>
        <w:tc>
          <w:tcPr>
            <w:tcW w:w="3536" w:type="dxa"/>
            <w:vMerge/>
          </w:tcPr>
          <w:p w14:paraId="318C7907" w14:textId="77777777" w:rsidR="002E7882" w:rsidRPr="00066970" w:rsidRDefault="002E7882" w:rsidP="002E7882">
            <w:pPr>
              <w:rPr>
                <w:bCs/>
              </w:rPr>
            </w:pPr>
          </w:p>
        </w:tc>
      </w:tr>
      <w:tr w:rsidR="002E7882" w:rsidRPr="005B01AC" w14:paraId="66DE4A21" w14:textId="77777777" w:rsidTr="002E7882">
        <w:tc>
          <w:tcPr>
            <w:tcW w:w="2250" w:type="dxa"/>
            <w:vMerge w:val="restart"/>
            <w:shd w:val="clear" w:color="auto" w:fill="auto"/>
          </w:tcPr>
          <w:p w14:paraId="62901469" w14:textId="77777777" w:rsidR="002E7882" w:rsidRDefault="002E7882" w:rsidP="002E7882">
            <w:pPr>
              <w:rPr>
                <w:b/>
                <w:bCs/>
              </w:rPr>
            </w:pPr>
            <w:r>
              <w:rPr>
                <w:b/>
                <w:bCs/>
              </w:rPr>
              <w:t>S</w:t>
            </w:r>
            <w:r w:rsidRPr="00066970">
              <w:rPr>
                <w:b/>
                <w:bCs/>
              </w:rPr>
              <w:t>taffing and employment</w:t>
            </w:r>
          </w:p>
        </w:tc>
        <w:tc>
          <w:tcPr>
            <w:tcW w:w="7549" w:type="dxa"/>
          </w:tcPr>
          <w:p w14:paraId="24F4C4D3" w14:textId="77777777" w:rsidR="00494E87" w:rsidRDefault="00494E87" w:rsidP="00494E87">
            <w:pPr>
              <w:rPr>
                <w:bCs/>
              </w:rPr>
            </w:pPr>
            <w:r w:rsidRPr="001D2571">
              <w:rPr>
                <w:bCs/>
              </w:rPr>
              <w:t>Benchmarking questions</w:t>
            </w:r>
          </w:p>
          <w:p w14:paraId="4C6BEA78" w14:textId="3735ECAA" w:rsidR="002E7882" w:rsidRPr="00494E87" w:rsidRDefault="002E7882" w:rsidP="00494E87">
            <w:pPr>
              <w:rPr>
                <w:bCs/>
              </w:rPr>
            </w:pPr>
          </w:p>
        </w:tc>
        <w:tc>
          <w:tcPr>
            <w:tcW w:w="1261" w:type="dxa"/>
          </w:tcPr>
          <w:p w14:paraId="630ECDC4" w14:textId="346C3B91" w:rsidR="002E7882" w:rsidRDefault="002E7882" w:rsidP="002E7882">
            <w:pPr>
              <w:rPr>
                <w:bCs/>
              </w:rPr>
            </w:pPr>
          </w:p>
        </w:tc>
        <w:tc>
          <w:tcPr>
            <w:tcW w:w="3536" w:type="dxa"/>
            <w:vMerge w:val="restart"/>
          </w:tcPr>
          <w:p w14:paraId="49F8BFAE" w14:textId="77777777" w:rsidR="002E7882" w:rsidRPr="00066970" w:rsidRDefault="002E7882" w:rsidP="002E7882">
            <w:pPr>
              <w:rPr>
                <w:bCs/>
              </w:rPr>
            </w:pPr>
          </w:p>
        </w:tc>
      </w:tr>
      <w:tr w:rsidR="002E7882" w:rsidRPr="005B01AC" w14:paraId="5685BDB8" w14:textId="77777777" w:rsidTr="002E7882">
        <w:tc>
          <w:tcPr>
            <w:tcW w:w="2250" w:type="dxa"/>
            <w:vMerge/>
            <w:shd w:val="clear" w:color="auto" w:fill="auto"/>
          </w:tcPr>
          <w:p w14:paraId="78CEBE9C" w14:textId="77777777" w:rsidR="002E7882" w:rsidRDefault="002E7882" w:rsidP="002E7882">
            <w:pPr>
              <w:rPr>
                <w:b/>
                <w:bCs/>
              </w:rPr>
            </w:pPr>
          </w:p>
        </w:tc>
        <w:tc>
          <w:tcPr>
            <w:tcW w:w="8810" w:type="dxa"/>
            <w:gridSpan w:val="2"/>
          </w:tcPr>
          <w:p w14:paraId="4723E3F3" w14:textId="77777777" w:rsidR="002E7882" w:rsidRDefault="002E7882" w:rsidP="002E7882">
            <w:r>
              <w:t>Inspection day notes</w:t>
            </w:r>
          </w:p>
          <w:p w14:paraId="2E7352B8" w14:textId="77777777" w:rsidR="002E7882" w:rsidRDefault="002E7882" w:rsidP="002E7882">
            <w:pPr>
              <w:rPr>
                <w:bCs/>
              </w:rPr>
            </w:pPr>
          </w:p>
          <w:p w14:paraId="193933FD" w14:textId="77777777" w:rsidR="002E7882" w:rsidRDefault="002E7882" w:rsidP="002E7882">
            <w:pPr>
              <w:rPr>
                <w:bCs/>
              </w:rPr>
            </w:pPr>
          </w:p>
          <w:p w14:paraId="428C2DE7" w14:textId="77777777" w:rsidR="002E7882" w:rsidRPr="00066970" w:rsidRDefault="002E7882" w:rsidP="002E7882">
            <w:pPr>
              <w:rPr>
                <w:bCs/>
              </w:rPr>
            </w:pPr>
          </w:p>
        </w:tc>
        <w:tc>
          <w:tcPr>
            <w:tcW w:w="3536" w:type="dxa"/>
            <w:vMerge/>
          </w:tcPr>
          <w:p w14:paraId="16C9CB37" w14:textId="77777777" w:rsidR="002E7882" w:rsidRPr="00066970" w:rsidRDefault="002E7882" w:rsidP="002E7882">
            <w:pPr>
              <w:rPr>
                <w:bCs/>
              </w:rPr>
            </w:pPr>
          </w:p>
        </w:tc>
      </w:tr>
      <w:tr w:rsidR="002E7882" w:rsidRPr="005B01AC" w14:paraId="57F07FC3" w14:textId="77777777" w:rsidTr="002E7882">
        <w:trPr>
          <w:trHeight w:val="135"/>
        </w:trPr>
        <w:tc>
          <w:tcPr>
            <w:tcW w:w="2250" w:type="dxa"/>
            <w:vMerge w:val="restart"/>
            <w:shd w:val="clear" w:color="auto" w:fill="auto"/>
          </w:tcPr>
          <w:p w14:paraId="63CC1349" w14:textId="77777777" w:rsidR="002E7882" w:rsidRDefault="002E7882" w:rsidP="002E7882">
            <w:pPr>
              <w:rPr>
                <w:b/>
                <w:bCs/>
              </w:rPr>
            </w:pPr>
            <w:r w:rsidRPr="00066970">
              <w:rPr>
                <w:b/>
                <w:bCs/>
              </w:rPr>
              <w:t>CIfA membership and promotion of the Institute</w:t>
            </w:r>
          </w:p>
        </w:tc>
        <w:tc>
          <w:tcPr>
            <w:tcW w:w="7549" w:type="dxa"/>
          </w:tcPr>
          <w:p w14:paraId="72B3F2B0" w14:textId="77777777" w:rsidR="002E7882" w:rsidRDefault="001D2571" w:rsidP="002E7882">
            <w:pPr>
              <w:rPr>
                <w:bCs/>
              </w:rPr>
            </w:pPr>
            <w:r w:rsidRPr="001D2571">
              <w:rPr>
                <w:bCs/>
              </w:rPr>
              <w:t>Benchmarking questions</w:t>
            </w:r>
          </w:p>
          <w:p w14:paraId="270CB063" w14:textId="3E08CD2C" w:rsidR="001D2571" w:rsidRDefault="001D2571" w:rsidP="002E7882">
            <w:pPr>
              <w:rPr>
                <w:bCs/>
              </w:rPr>
            </w:pPr>
          </w:p>
        </w:tc>
        <w:tc>
          <w:tcPr>
            <w:tcW w:w="1261" w:type="dxa"/>
          </w:tcPr>
          <w:p w14:paraId="2CD789C7" w14:textId="77777777" w:rsidR="002E7882" w:rsidRDefault="002E7882" w:rsidP="002E7882">
            <w:pPr>
              <w:rPr>
                <w:bCs/>
              </w:rPr>
            </w:pPr>
          </w:p>
        </w:tc>
        <w:tc>
          <w:tcPr>
            <w:tcW w:w="3536" w:type="dxa"/>
            <w:vMerge w:val="restart"/>
          </w:tcPr>
          <w:p w14:paraId="63CD5987" w14:textId="77777777" w:rsidR="002E7882" w:rsidRPr="00066970" w:rsidRDefault="002E7882" w:rsidP="002E7882">
            <w:pPr>
              <w:rPr>
                <w:bCs/>
              </w:rPr>
            </w:pPr>
          </w:p>
        </w:tc>
      </w:tr>
      <w:tr w:rsidR="002E7882" w:rsidRPr="005B01AC" w14:paraId="42F043EA" w14:textId="77777777" w:rsidTr="002E7882">
        <w:trPr>
          <w:trHeight w:val="135"/>
        </w:trPr>
        <w:tc>
          <w:tcPr>
            <w:tcW w:w="2250" w:type="dxa"/>
            <w:vMerge/>
            <w:shd w:val="clear" w:color="auto" w:fill="auto"/>
          </w:tcPr>
          <w:p w14:paraId="40622F03" w14:textId="77777777" w:rsidR="002E7882" w:rsidRDefault="002E7882" w:rsidP="002E7882">
            <w:pPr>
              <w:rPr>
                <w:b/>
                <w:bCs/>
              </w:rPr>
            </w:pPr>
          </w:p>
        </w:tc>
        <w:tc>
          <w:tcPr>
            <w:tcW w:w="8810" w:type="dxa"/>
            <w:gridSpan w:val="2"/>
          </w:tcPr>
          <w:p w14:paraId="185414D3" w14:textId="77777777" w:rsidR="001D2571" w:rsidRDefault="001D2571" w:rsidP="001D2571">
            <w:r>
              <w:t>Inspection day notes</w:t>
            </w:r>
          </w:p>
          <w:p w14:paraId="11B25165" w14:textId="77777777" w:rsidR="002E7882" w:rsidRDefault="002E7882" w:rsidP="002E7882">
            <w:pPr>
              <w:rPr>
                <w:bCs/>
              </w:rPr>
            </w:pPr>
          </w:p>
          <w:p w14:paraId="00E9583A" w14:textId="77777777" w:rsidR="002E7882" w:rsidRDefault="002E7882" w:rsidP="002E7882">
            <w:pPr>
              <w:rPr>
                <w:bCs/>
              </w:rPr>
            </w:pPr>
          </w:p>
        </w:tc>
        <w:tc>
          <w:tcPr>
            <w:tcW w:w="3536" w:type="dxa"/>
            <w:vMerge/>
          </w:tcPr>
          <w:p w14:paraId="12EA55F5" w14:textId="77777777" w:rsidR="002E7882" w:rsidRPr="00066970" w:rsidRDefault="002E7882" w:rsidP="002E7882">
            <w:pPr>
              <w:rPr>
                <w:bCs/>
              </w:rPr>
            </w:pPr>
          </w:p>
        </w:tc>
      </w:tr>
      <w:tr w:rsidR="002E7882" w:rsidRPr="005B01AC" w14:paraId="00990F92" w14:textId="77777777" w:rsidTr="002E7882">
        <w:tc>
          <w:tcPr>
            <w:tcW w:w="2250" w:type="dxa"/>
            <w:vMerge w:val="restart"/>
            <w:shd w:val="clear" w:color="auto" w:fill="auto"/>
          </w:tcPr>
          <w:p w14:paraId="166A37EC" w14:textId="77777777" w:rsidR="002E7882" w:rsidRDefault="002E7882" w:rsidP="002E7882">
            <w:pPr>
              <w:rPr>
                <w:b/>
                <w:bCs/>
              </w:rPr>
            </w:pPr>
            <w:r w:rsidRPr="00C75C85">
              <w:rPr>
                <w:b/>
                <w:bCs/>
              </w:rPr>
              <w:t>Training and CPD</w:t>
            </w:r>
          </w:p>
        </w:tc>
        <w:tc>
          <w:tcPr>
            <w:tcW w:w="7549" w:type="dxa"/>
          </w:tcPr>
          <w:p w14:paraId="68499149" w14:textId="77777777" w:rsidR="00494E87" w:rsidRDefault="00494E87" w:rsidP="00494E87">
            <w:pPr>
              <w:rPr>
                <w:bCs/>
              </w:rPr>
            </w:pPr>
            <w:r w:rsidRPr="001D2571">
              <w:rPr>
                <w:bCs/>
              </w:rPr>
              <w:t>Benchmarking questions</w:t>
            </w:r>
          </w:p>
          <w:p w14:paraId="03F014AE" w14:textId="616D9ADC" w:rsidR="002E7882" w:rsidRPr="00494E87" w:rsidRDefault="002E7882" w:rsidP="00494E87">
            <w:pPr>
              <w:rPr>
                <w:bCs/>
              </w:rPr>
            </w:pPr>
          </w:p>
        </w:tc>
        <w:tc>
          <w:tcPr>
            <w:tcW w:w="1261" w:type="dxa"/>
          </w:tcPr>
          <w:p w14:paraId="2C5616AD" w14:textId="2AC4F812" w:rsidR="002E7882" w:rsidRDefault="002E7882" w:rsidP="002E7882">
            <w:pPr>
              <w:rPr>
                <w:bCs/>
              </w:rPr>
            </w:pPr>
          </w:p>
        </w:tc>
        <w:tc>
          <w:tcPr>
            <w:tcW w:w="3536" w:type="dxa"/>
            <w:vMerge w:val="restart"/>
          </w:tcPr>
          <w:p w14:paraId="7DB0BEEA" w14:textId="77777777" w:rsidR="002E7882" w:rsidRPr="00066970" w:rsidRDefault="002E7882" w:rsidP="002E7882">
            <w:pPr>
              <w:rPr>
                <w:bCs/>
              </w:rPr>
            </w:pPr>
          </w:p>
        </w:tc>
      </w:tr>
      <w:tr w:rsidR="002E7882" w:rsidRPr="005B01AC" w14:paraId="21F23710" w14:textId="77777777" w:rsidTr="002E7882">
        <w:tc>
          <w:tcPr>
            <w:tcW w:w="2250" w:type="dxa"/>
            <w:vMerge/>
            <w:shd w:val="clear" w:color="auto" w:fill="auto"/>
          </w:tcPr>
          <w:p w14:paraId="0AF7118F" w14:textId="77777777" w:rsidR="002E7882" w:rsidRDefault="002E7882" w:rsidP="002E7882">
            <w:pPr>
              <w:rPr>
                <w:b/>
                <w:bCs/>
              </w:rPr>
            </w:pPr>
          </w:p>
        </w:tc>
        <w:tc>
          <w:tcPr>
            <w:tcW w:w="8810" w:type="dxa"/>
            <w:gridSpan w:val="2"/>
          </w:tcPr>
          <w:p w14:paraId="2B804F39" w14:textId="77777777" w:rsidR="001D2571" w:rsidRDefault="001D2571" w:rsidP="001D2571">
            <w:r>
              <w:t>Inspection day notes</w:t>
            </w:r>
          </w:p>
          <w:p w14:paraId="4369534C" w14:textId="77777777" w:rsidR="002E7882" w:rsidRDefault="002E7882" w:rsidP="002E7882">
            <w:pPr>
              <w:rPr>
                <w:bCs/>
              </w:rPr>
            </w:pPr>
          </w:p>
          <w:p w14:paraId="3AAD605E" w14:textId="77777777" w:rsidR="002E7882" w:rsidRDefault="002E7882" w:rsidP="002E7882">
            <w:pPr>
              <w:rPr>
                <w:bCs/>
              </w:rPr>
            </w:pPr>
          </w:p>
        </w:tc>
        <w:tc>
          <w:tcPr>
            <w:tcW w:w="3536" w:type="dxa"/>
            <w:vMerge/>
          </w:tcPr>
          <w:p w14:paraId="2856B889" w14:textId="77777777" w:rsidR="002E7882" w:rsidRPr="00066970" w:rsidRDefault="002E7882" w:rsidP="002E7882">
            <w:pPr>
              <w:rPr>
                <w:bCs/>
              </w:rPr>
            </w:pPr>
          </w:p>
        </w:tc>
      </w:tr>
      <w:tr w:rsidR="002E7882" w:rsidRPr="005B01AC" w14:paraId="348113D1" w14:textId="77777777" w:rsidTr="002E7882">
        <w:tc>
          <w:tcPr>
            <w:tcW w:w="2250" w:type="dxa"/>
            <w:vMerge w:val="restart"/>
            <w:shd w:val="clear" w:color="auto" w:fill="auto"/>
          </w:tcPr>
          <w:p w14:paraId="64372BBD" w14:textId="77777777" w:rsidR="002E7882" w:rsidRPr="00C75C85" w:rsidRDefault="002E7882" w:rsidP="002E7882">
            <w:pPr>
              <w:rPr>
                <w:b/>
                <w:bCs/>
              </w:rPr>
            </w:pPr>
            <w:r w:rsidRPr="00C75C85">
              <w:rPr>
                <w:b/>
                <w:bCs/>
              </w:rPr>
              <w:t>Volunteers</w:t>
            </w:r>
          </w:p>
          <w:p w14:paraId="3395E414" w14:textId="77777777" w:rsidR="002E7882" w:rsidRDefault="002E7882" w:rsidP="002E7882">
            <w:pPr>
              <w:rPr>
                <w:b/>
                <w:bCs/>
              </w:rPr>
            </w:pPr>
            <w:r w:rsidRPr="00C75C85">
              <w:rPr>
                <w:b/>
                <w:bCs/>
              </w:rPr>
              <w:t>Outreach/Public benefit</w:t>
            </w:r>
          </w:p>
        </w:tc>
        <w:tc>
          <w:tcPr>
            <w:tcW w:w="7549" w:type="dxa"/>
          </w:tcPr>
          <w:p w14:paraId="3951128D" w14:textId="77777777" w:rsidR="00494E87" w:rsidRDefault="00494E87" w:rsidP="00494E87">
            <w:pPr>
              <w:rPr>
                <w:bCs/>
              </w:rPr>
            </w:pPr>
            <w:r w:rsidRPr="001D2571">
              <w:rPr>
                <w:bCs/>
              </w:rPr>
              <w:t>Benchmarking questions</w:t>
            </w:r>
          </w:p>
          <w:p w14:paraId="0C668084" w14:textId="52CFB107" w:rsidR="002E7882" w:rsidRPr="00494E87" w:rsidRDefault="002E7882" w:rsidP="00494E87">
            <w:pPr>
              <w:rPr>
                <w:bCs/>
              </w:rPr>
            </w:pPr>
          </w:p>
        </w:tc>
        <w:tc>
          <w:tcPr>
            <w:tcW w:w="1261" w:type="dxa"/>
          </w:tcPr>
          <w:p w14:paraId="535CF79B" w14:textId="44DADF56" w:rsidR="002E7882" w:rsidRDefault="002E7882" w:rsidP="002E7882">
            <w:pPr>
              <w:rPr>
                <w:bCs/>
              </w:rPr>
            </w:pPr>
          </w:p>
        </w:tc>
        <w:tc>
          <w:tcPr>
            <w:tcW w:w="3536" w:type="dxa"/>
            <w:vMerge w:val="restart"/>
          </w:tcPr>
          <w:p w14:paraId="3093E33B" w14:textId="77777777" w:rsidR="002E7882" w:rsidRPr="00066970" w:rsidRDefault="002E7882" w:rsidP="002E7882">
            <w:pPr>
              <w:rPr>
                <w:bCs/>
              </w:rPr>
            </w:pPr>
          </w:p>
        </w:tc>
      </w:tr>
      <w:tr w:rsidR="002E7882" w:rsidRPr="005B01AC" w14:paraId="43084C5A" w14:textId="77777777" w:rsidTr="002E7882">
        <w:tc>
          <w:tcPr>
            <w:tcW w:w="2250" w:type="dxa"/>
            <w:vMerge/>
            <w:shd w:val="clear" w:color="auto" w:fill="auto"/>
          </w:tcPr>
          <w:p w14:paraId="56E21A68" w14:textId="77777777" w:rsidR="002E7882" w:rsidRDefault="002E7882" w:rsidP="002E7882">
            <w:pPr>
              <w:rPr>
                <w:b/>
                <w:bCs/>
              </w:rPr>
            </w:pPr>
          </w:p>
        </w:tc>
        <w:tc>
          <w:tcPr>
            <w:tcW w:w="8810" w:type="dxa"/>
            <w:gridSpan w:val="2"/>
          </w:tcPr>
          <w:p w14:paraId="725A2152" w14:textId="77777777" w:rsidR="001D2571" w:rsidRDefault="001D2571" w:rsidP="001D2571">
            <w:r>
              <w:t>Inspection day notes</w:t>
            </w:r>
          </w:p>
          <w:p w14:paraId="3B1BEDAF" w14:textId="77777777" w:rsidR="002E7882" w:rsidRDefault="002E7882" w:rsidP="002E7882">
            <w:pPr>
              <w:rPr>
                <w:bCs/>
              </w:rPr>
            </w:pPr>
          </w:p>
          <w:p w14:paraId="397A2D9D" w14:textId="77777777" w:rsidR="002E7882" w:rsidRDefault="002E7882" w:rsidP="002E7882">
            <w:pPr>
              <w:rPr>
                <w:bCs/>
              </w:rPr>
            </w:pPr>
          </w:p>
        </w:tc>
        <w:tc>
          <w:tcPr>
            <w:tcW w:w="3536" w:type="dxa"/>
            <w:vMerge/>
          </w:tcPr>
          <w:p w14:paraId="1F34AE1D" w14:textId="77777777" w:rsidR="002E7882" w:rsidRPr="00066970" w:rsidRDefault="002E7882" w:rsidP="002E7882">
            <w:pPr>
              <w:rPr>
                <w:bCs/>
              </w:rPr>
            </w:pPr>
          </w:p>
        </w:tc>
      </w:tr>
      <w:tr w:rsidR="002E7882" w:rsidRPr="005B01AC" w14:paraId="76055FB9" w14:textId="77777777" w:rsidTr="002E7882">
        <w:tc>
          <w:tcPr>
            <w:tcW w:w="2250" w:type="dxa"/>
            <w:vMerge w:val="restart"/>
            <w:shd w:val="clear" w:color="auto" w:fill="auto"/>
          </w:tcPr>
          <w:p w14:paraId="3065ECEA" w14:textId="77777777" w:rsidR="002E7882" w:rsidRDefault="002E7882" w:rsidP="002E7882">
            <w:pPr>
              <w:rPr>
                <w:b/>
                <w:bCs/>
              </w:rPr>
            </w:pPr>
            <w:r w:rsidRPr="00C75C85">
              <w:rPr>
                <w:b/>
                <w:bCs/>
              </w:rPr>
              <w:t>Health and Safety</w:t>
            </w:r>
          </w:p>
        </w:tc>
        <w:tc>
          <w:tcPr>
            <w:tcW w:w="7549" w:type="dxa"/>
          </w:tcPr>
          <w:p w14:paraId="72BB75D1" w14:textId="77777777" w:rsidR="00494E87" w:rsidRDefault="00494E87" w:rsidP="00494E87">
            <w:pPr>
              <w:rPr>
                <w:bCs/>
              </w:rPr>
            </w:pPr>
            <w:r w:rsidRPr="001D2571">
              <w:rPr>
                <w:bCs/>
              </w:rPr>
              <w:t>Benchmarking questions</w:t>
            </w:r>
          </w:p>
          <w:p w14:paraId="513EAD24" w14:textId="6CD5AD3F" w:rsidR="002E7882" w:rsidRPr="00494E87" w:rsidRDefault="002E7882" w:rsidP="00494E87">
            <w:pPr>
              <w:rPr>
                <w:bCs/>
              </w:rPr>
            </w:pPr>
          </w:p>
        </w:tc>
        <w:tc>
          <w:tcPr>
            <w:tcW w:w="1261" w:type="dxa"/>
          </w:tcPr>
          <w:p w14:paraId="6C8519A3" w14:textId="4E13E8C5" w:rsidR="002E7882" w:rsidRDefault="002E7882" w:rsidP="002E7882">
            <w:pPr>
              <w:rPr>
                <w:bCs/>
              </w:rPr>
            </w:pPr>
          </w:p>
        </w:tc>
        <w:tc>
          <w:tcPr>
            <w:tcW w:w="3536" w:type="dxa"/>
            <w:vMerge w:val="restart"/>
          </w:tcPr>
          <w:p w14:paraId="49358111" w14:textId="77777777" w:rsidR="002E7882" w:rsidRDefault="002E7882" w:rsidP="002E7882">
            <w:pPr>
              <w:rPr>
                <w:bCs/>
              </w:rPr>
            </w:pPr>
          </w:p>
          <w:p w14:paraId="24A556F3" w14:textId="77777777" w:rsidR="002E7882" w:rsidRPr="00066970" w:rsidRDefault="002E7882" w:rsidP="002E7882">
            <w:pPr>
              <w:rPr>
                <w:bCs/>
              </w:rPr>
            </w:pPr>
          </w:p>
        </w:tc>
      </w:tr>
      <w:tr w:rsidR="002E7882" w:rsidRPr="005B01AC" w14:paraId="6E59CCEC" w14:textId="77777777" w:rsidTr="002E7882">
        <w:tc>
          <w:tcPr>
            <w:tcW w:w="2250" w:type="dxa"/>
            <w:vMerge/>
            <w:shd w:val="clear" w:color="auto" w:fill="auto"/>
          </w:tcPr>
          <w:p w14:paraId="473625EE" w14:textId="77777777" w:rsidR="002E7882" w:rsidRDefault="002E7882" w:rsidP="002E7882">
            <w:pPr>
              <w:rPr>
                <w:b/>
                <w:bCs/>
              </w:rPr>
            </w:pPr>
          </w:p>
        </w:tc>
        <w:tc>
          <w:tcPr>
            <w:tcW w:w="8810" w:type="dxa"/>
            <w:gridSpan w:val="2"/>
          </w:tcPr>
          <w:p w14:paraId="2567DAE3" w14:textId="77777777" w:rsidR="001D2571" w:rsidRDefault="001D2571" w:rsidP="001D2571">
            <w:r>
              <w:t>Inspection day notes</w:t>
            </w:r>
          </w:p>
          <w:p w14:paraId="035A00B1" w14:textId="77777777" w:rsidR="002E7882" w:rsidRDefault="002E7882" w:rsidP="002E7882">
            <w:pPr>
              <w:rPr>
                <w:bCs/>
              </w:rPr>
            </w:pPr>
          </w:p>
          <w:p w14:paraId="2ED948FD" w14:textId="77777777" w:rsidR="002E7882" w:rsidRDefault="002E7882" w:rsidP="002E7882">
            <w:pPr>
              <w:rPr>
                <w:bCs/>
              </w:rPr>
            </w:pPr>
          </w:p>
        </w:tc>
        <w:tc>
          <w:tcPr>
            <w:tcW w:w="3536" w:type="dxa"/>
            <w:vMerge/>
          </w:tcPr>
          <w:p w14:paraId="60D1DEB6" w14:textId="77777777" w:rsidR="002E7882" w:rsidRPr="00066970" w:rsidRDefault="002E7882" w:rsidP="002E7882">
            <w:pPr>
              <w:rPr>
                <w:bCs/>
              </w:rPr>
            </w:pPr>
          </w:p>
        </w:tc>
      </w:tr>
      <w:tr w:rsidR="002E7882" w:rsidRPr="005B01AC" w14:paraId="34E4F2C7" w14:textId="77777777" w:rsidTr="002E7882">
        <w:tc>
          <w:tcPr>
            <w:tcW w:w="2250" w:type="dxa"/>
            <w:vMerge w:val="restart"/>
            <w:shd w:val="clear" w:color="auto" w:fill="auto"/>
          </w:tcPr>
          <w:p w14:paraId="06176DA7" w14:textId="77777777" w:rsidR="002E7882" w:rsidRDefault="002E7882" w:rsidP="002E7882">
            <w:pPr>
              <w:rPr>
                <w:b/>
                <w:bCs/>
              </w:rPr>
            </w:pPr>
            <w:r w:rsidRPr="00C75C85">
              <w:rPr>
                <w:b/>
                <w:bCs/>
              </w:rPr>
              <w:t>Quality Assurance</w:t>
            </w:r>
          </w:p>
        </w:tc>
        <w:tc>
          <w:tcPr>
            <w:tcW w:w="7549" w:type="dxa"/>
          </w:tcPr>
          <w:p w14:paraId="749772BC" w14:textId="77777777" w:rsidR="00494E87" w:rsidRDefault="00494E87" w:rsidP="00494E87">
            <w:pPr>
              <w:rPr>
                <w:bCs/>
              </w:rPr>
            </w:pPr>
            <w:r w:rsidRPr="001D2571">
              <w:rPr>
                <w:bCs/>
              </w:rPr>
              <w:t>Benchmarking questions</w:t>
            </w:r>
          </w:p>
          <w:p w14:paraId="7840841C" w14:textId="571E7162" w:rsidR="002E7882" w:rsidRPr="00494E87" w:rsidRDefault="002E7882" w:rsidP="00494E87">
            <w:pPr>
              <w:rPr>
                <w:bCs/>
              </w:rPr>
            </w:pPr>
          </w:p>
        </w:tc>
        <w:tc>
          <w:tcPr>
            <w:tcW w:w="1261" w:type="dxa"/>
          </w:tcPr>
          <w:p w14:paraId="5E1925EC" w14:textId="5C64485D" w:rsidR="002E7882" w:rsidRDefault="002E7882" w:rsidP="002E7882">
            <w:pPr>
              <w:rPr>
                <w:bCs/>
              </w:rPr>
            </w:pPr>
          </w:p>
        </w:tc>
        <w:tc>
          <w:tcPr>
            <w:tcW w:w="3536" w:type="dxa"/>
            <w:vMerge w:val="restart"/>
          </w:tcPr>
          <w:p w14:paraId="05D0C367" w14:textId="77777777" w:rsidR="002E7882" w:rsidRPr="00066970" w:rsidRDefault="002E7882" w:rsidP="002E7882">
            <w:pPr>
              <w:rPr>
                <w:bCs/>
              </w:rPr>
            </w:pPr>
          </w:p>
        </w:tc>
      </w:tr>
      <w:tr w:rsidR="002E7882" w:rsidRPr="005B01AC" w14:paraId="1D8EA5E6" w14:textId="77777777" w:rsidTr="002E7882">
        <w:tc>
          <w:tcPr>
            <w:tcW w:w="2250" w:type="dxa"/>
            <w:vMerge/>
            <w:shd w:val="clear" w:color="auto" w:fill="auto"/>
          </w:tcPr>
          <w:p w14:paraId="4E428426" w14:textId="77777777" w:rsidR="002E7882" w:rsidRDefault="002E7882" w:rsidP="002E7882">
            <w:pPr>
              <w:rPr>
                <w:b/>
                <w:bCs/>
              </w:rPr>
            </w:pPr>
          </w:p>
        </w:tc>
        <w:tc>
          <w:tcPr>
            <w:tcW w:w="8810" w:type="dxa"/>
            <w:gridSpan w:val="2"/>
          </w:tcPr>
          <w:p w14:paraId="1BEC276C" w14:textId="77777777" w:rsidR="001D2571" w:rsidRDefault="001D2571" w:rsidP="001D2571">
            <w:r>
              <w:t>Inspection day notes</w:t>
            </w:r>
          </w:p>
          <w:p w14:paraId="68D4870F" w14:textId="77777777" w:rsidR="002E7882" w:rsidRDefault="002E7882" w:rsidP="002E7882">
            <w:pPr>
              <w:rPr>
                <w:bCs/>
              </w:rPr>
            </w:pPr>
          </w:p>
          <w:p w14:paraId="3C4E41CF" w14:textId="77777777" w:rsidR="002E7882" w:rsidRDefault="002E7882" w:rsidP="002E7882">
            <w:pPr>
              <w:rPr>
                <w:bCs/>
              </w:rPr>
            </w:pPr>
          </w:p>
        </w:tc>
        <w:tc>
          <w:tcPr>
            <w:tcW w:w="3536" w:type="dxa"/>
            <w:vMerge/>
          </w:tcPr>
          <w:p w14:paraId="213F899A" w14:textId="77777777" w:rsidR="002E7882" w:rsidRPr="00066970" w:rsidRDefault="002E7882" w:rsidP="002E7882">
            <w:pPr>
              <w:rPr>
                <w:bCs/>
              </w:rPr>
            </w:pPr>
          </w:p>
        </w:tc>
      </w:tr>
      <w:tr w:rsidR="002E7882" w:rsidRPr="005B01AC" w14:paraId="6EAC2140" w14:textId="77777777" w:rsidTr="002E7882">
        <w:tc>
          <w:tcPr>
            <w:tcW w:w="2250" w:type="dxa"/>
            <w:vMerge w:val="restart"/>
            <w:shd w:val="clear" w:color="auto" w:fill="auto"/>
          </w:tcPr>
          <w:p w14:paraId="047F30F0" w14:textId="77777777" w:rsidR="002E7882" w:rsidRDefault="002E7882" w:rsidP="002E7882">
            <w:pPr>
              <w:rPr>
                <w:b/>
                <w:bCs/>
              </w:rPr>
            </w:pPr>
            <w:r w:rsidRPr="00C75C85">
              <w:rPr>
                <w:b/>
                <w:bCs/>
              </w:rPr>
              <w:t>Policies and Guidelines</w:t>
            </w:r>
          </w:p>
        </w:tc>
        <w:tc>
          <w:tcPr>
            <w:tcW w:w="7549" w:type="dxa"/>
          </w:tcPr>
          <w:p w14:paraId="5AD38977" w14:textId="77777777" w:rsidR="001D2571" w:rsidRDefault="001D2571" w:rsidP="001D2571">
            <w:pPr>
              <w:rPr>
                <w:bCs/>
              </w:rPr>
            </w:pPr>
            <w:r w:rsidRPr="001D2571">
              <w:rPr>
                <w:bCs/>
              </w:rPr>
              <w:t>Benchmarking questions</w:t>
            </w:r>
          </w:p>
          <w:p w14:paraId="1E852C80" w14:textId="77777777" w:rsidR="002E7882" w:rsidRDefault="002E7882" w:rsidP="002E7882">
            <w:pPr>
              <w:rPr>
                <w:bCs/>
              </w:rPr>
            </w:pPr>
          </w:p>
        </w:tc>
        <w:tc>
          <w:tcPr>
            <w:tcW w:w="1261" w:type="dxa"/>
          </w:tcPr>
          <w:p w14:paraId="7608DEA6" w14:textId="77777777" w:rsidR="002E7882" w:rsidRDefault="002E7882" w:rsidP="002E7882">
            <w:pPr>
              <w:rPr>
                <w:bCs/>
              </w:rPr>
            </w:pPr>
          </w:p>
        </w:tc>
        <w:tc>
          <w:tcPr>
            <w:tcW w:w="3536" w:type="dxa"/>
            <w:vMerge w:val="restart"/>
          </w:tcPr>
          <w:p w14:paraId="4D527054" w14:textId="77777777" w:rsidR="002E7882" w:rsidRPr="00066970" w:rsidRDefault="002E7882" w:rsidP="002E7882">
            <w:pPr>
              <w:rPr>
                <w:bCs/>
              </w:rPr>
            </w:pPr>
          </w:p>
        </w:tc>
      </w:tr>
      <w:tr w:rsidR="002E7882" w:rsidRPr="005B01AC" w14:paraId="3EB68089" w14:textId="77777777" w:rsidTr="002E7882">
        <w:tc>
          <w:tcPr>
            <w:tcW w:w="2250" w:type="dxa"/>
            <w:vMerge/>
            <w:shd w:val="clear" w:color="auto" w:fill="auto"/>
          </w:tcPr>
          <w:p w14:paraId="5C84932D" w14:textId="77777777" w:rsidR="002E7882" w:rsidRDefault="002E7882" w:rsidP="002E7882">
            <w:pPr>
              <w:rPr>
                <w:b/>
                <w:bCs/>
              </w:rPr>
            </w:pPr>
          </w:p>
        </w:tc>
        <w:tc>
          <w:tcPr>
            <w:tcW w:w="8810" w:type="dxa"/>
            <w:gridSpan w:val="2"/>
          </w:tcPr>
          <w:p w14:paraId="1E701962" w14:textId="77777777" w:rsidR="001D2571" w:rsidRDefault="001D2571" w:rsidP="001D2571">
            <w:r>
              <w:t>Inspection day notes</w:t>
            </w:r>
          </w:p>
          <w:p w14:paraId="650F1A29" w14:textId="77777777" w:rsidR="002E7882" w:rsidRDefault="002E7882" w:rsidP="002E7882">
            <w:pPr>
              <w:rPr>
                <w:bCs/>
              </w:rPr>
            </w:pPr>
          </w:p>
          <w:p w14:paraId="0F6B778E" w14:textId="77777777" w:rsidR="002E7882" w:rsidRDefault="002E7882" w:rsidP="002E7882">
            <w:pPr>
              <w:rPr>
                <w:bCs/>
              </w:rPr>
            </w:pPr>
          </w:p>
        </w:tc>
        <w:tc>
          <w:tcPr>
            <w:tcW w:w="3536" w:type="dxa"/>
            <w:vMerge/>
          </w:tcPr>
          <w:p w14:paraId="28D64234" w14:textId="77777777" w:rsidR="002E7882" w:rsidRPr="00066970" w:rsidRDefault="002E7882" w:rsidP="002E7882">
            <w:pPr>
              <w:rPr>
                <w:bCs/>
              </w:rPr>
            </w:pPr>
          </w:p>
        </w:tc>
      </w:tr>
      <w:tr w:rsidR="002E7882" w:rsidRPr="005B01AC" w14:paraId="4AA9BC9C" w14:textId="77777777" w:rsidTr="002E7882">
        <w:tc>
          <w:tcPr>
            <w:tcW w:w="2250" w:type="dxa"/>
            <w:vMerge w:val="restart"/>
            <w:shd w:val="clear" w:color="auto" w:fill="auto"/>
          </w:tcPr>
          <w:p w14:paraId="7A6DD1B8" w14:textId="77777777" w:rsidR="002E7882" w:rsidRPr="00066970" w:rsidRDefault="002E7882" w:rsidP="002E7882">
            <w:pPr>
              <w:rPr>
                <w:b/>
                <w:bCs/>
              </w:rPr>
            </w:pPr>
            <w:r w:rsidRPr="00C75C85">
              <w:rPr>
                <w:b/>
                <w:bCs/>
              </w:rPr>
              <w:t>Commissioning</w:t>
            </w:r>
          </w:p>
        </w:tc>
        <w:tc>
          <w:tcPr>
            <w:tcW w:w="7549" w:type="dxa"/>
          </w:tcPr>
          <w:p w14:paraId="37451E62" w14:textId="77777777" w:rsidR="001D2571" w:rsidRDefault="001D2571" w:rsidP="001D2571">
            <w:pPr>
              <w:rPr>
                <w:bCs/>
              </w:rPr>
            </w:pPr>
            <w:r w:rsidRPr="001D2571">
              <w:rPr>
                <w:bCs/>
              </w:rPr>
              <w:t>Benchmarking questions</w:t>
            </w:r>
          </w:p>
          <w:p w14:paraId="62138AC2" w14:textId="77777777" w:rsidR="002E7882" w:rsidRPr="005B01AC" w:rsidRDefault="002E7882" w:rsidP="002E7882"/>
        </w:tc>
        <w:tc>
          <w:tcPr>
            <w:tcW w:w="1261" w:type="dxa"/>
            <w:shd w:val="clear" w:color="auto" w:fill="auto"/>
          </w:tcPr>
          <w:p w14:paraId="22BF2BB1" w14:textId="77777777" w:rsidR="002E7882" w:rsidRPr="00066970" w:rsidRDefault="002E7882" w:rsidP="002E7882">
            <w:pPr>
              <w:rPr>
                <w:bCs/>
              </w:rPr>
            </w:pPr>
          </w:p>
        </w:tc>
        <w:tc>
          <w:tcPr>
            <w:tcW w:w="3536" w:type="dxa"/>
            <w:vMerge w:val="restart"/>
          </w:tcPr>
          <w:p w14:paraId="1AFBD868" w14:textId="77777777" w:rsidR="002E7882" w:rsidRPr="00066970" w:rsidRDefault="002E7882" w:rsidP="002E7882">
            <w:pPr>
              <w:rPr>
                <w:bCs/>
              </w:rPr>
            </w:pPr>
          </w:p>
        </w:tc>
      </w:tr>
      <w:tr w:rsidR="002E7882" w:rsidRPr="005B01AC" w14:paraId="28CE8CF3" w14:textId="77777777" w:rsidTr="002E7882">
        <w:tc>
          <w:tcPr>
            <w:tcW w:w="2250" w:type="dxa"/>
            <w:vMerge/>
            <w:shd w:val="clear" w:color="auto" w:fill="auto"/>
          </w:tcPr>
          <w:p w14:paraId="6CB59AAA" w14:textId="77777777" w:rsidR="002E7882" w:rsidRPr="00066970" w:rsidRDefault="002E7882" w:rsidP="002E7882">
            <w:pPr>
              <w:rPr>
                <w:b/>
                <w:bCs/>
              </w:rPr>
            </w:pPr>
          </w:p>
        </w:tc>
        <w:tc>
          <w:tcPr>
            <w:tcW w:w="8810" w:type="dxa"/>
            <w:gridSpan w:val="2"/>
          </w:tcPr>
          <w:p w14:paraId="574F64DB" w14:textId="77777777" w:rsidR="001D2571" w:rsidRDefault="001D2571" w:rsidP="001D2571">
            <w:r>
              <w:t>Inspection day notes</w:t>
            </w:r>
          </w:p>
          <w:p w14:paraId="0DFB5E7A" w14:textId="77777777" w:rsidR="002E7882" w:rsidRDefault="002E7882" w:rsidP="002E7882"/>
          <w:p w14:paraId="7F642564" w14:textId="77777777" w:rsidR="002E7882" w:rsidRPr="005B01AC" w:rsidRDefault="002E7882" w:rsidP="002E7882"/>
        </w:tc>
        <w:tc>
          <w:tcPr>
            <w:tcW w:w="3536" w:type="dxa"/>
            <w:vMerge/>
          </w:tcPr>
          <w:p w14:paraId="3FFB5A93" w14:textId="77777777" w:rsidR="002E7882" w:rsidRPr="00066970" w:rsidRDefault="002E7882" w:rsidP="002E7882">
            <w:pPr>
              <w:rPr>
                <w:bCs/>
              </w:rPr>
            </w:pPr>
          </w:p>
        </w:tc>
      </w:tr>
      <w:tr w:rsidR="002E7882" w:rsidRPr="005B01AC" w14:paraId="255EEF07" w14:textId="77777777" w:rsidTr="002E7882">
        <w:tc>
          <w:tcPr>
            <w:tcW w:w="2250" w:type="dxa"/>
            <w:vMerge w:val="restart"/>
            <w:shd w:val="clear" w:color="auto" w:fill="auto"/>
          </w:tcPr>
          <w:p w14:paraId="17020E10" w14:textId="77777777" w:rsidR="002E7882" w:rsidRPr="00066970" w:rsidRDefault="002E7882" w:rsidP="002E7882">
            <w:pPr>
              <w:rPr>
                <w:b/>
                <w:bCs/>
              </w:rPr>
            </w:pPr>
            <w:r w:rsidRPr="00C75C85">
              <w:rPr>
                <w:b/>
                <w:bCs/>
              </w:rPr>
              <w:t>Archives/Publications</w:t>
            </w:r>
          </w:p>
        </w:tc>
        <w:tc>
          <w:tcPr>
            <w:tcW w:w="7549" w:type="dxa"/>
          </w:tcPr>
          <w:p w14:paraId="25AD5B48" w14:textId="77777777" w:rsidR="00494E87" w:rsidRDefault="00494E87" w:rsidP="00494E87">
            <w:pPr>
              <w:rPr>
                <w:bCs/>
              </w:rPr>
            </w:pPr>
            <w:r w:rsidRPr="001D2571">
              <w:rPr>
                <w:bCs/>
              </w:rPr>
              <w:t>Benchmarking questions</w:t>
            </w:r>
          </w:p>
          <w:p w14:paraId="3831CB52" w14:textId="2FA5220D" w:rsidR="002E7882" w:rsidRPr="005B01AC" w:rsidRDefault="002E7882" w:rsidP="00494E87"/>
        </w:tc>
        <w:tc>
          <w:tcPr>
            <w:tcW w:w="1261" w:type="dxa"/>
            <w:shd w:val="clear" w:color="auto" w:fill="auto"/>
          </w:tcPr>
          <w:p w14:paraId="6D7826A9" w14:textId="6D07CCE8" w:rsidR="002E7882" w:rsidRPr="005B01AC" w:rsidRDefault="002E7882" w:rsidP="002E7882"/>
        </w:tc>
        <w:tc>
          <w:tcPr>
            <w:tcW w:w="3536" w:type="dxa"/>
            <w:vMerge w:val="restart"/>
          </w:tcPr>
          <w:p w14:paraId="3570043A" w14:textId="77777777" w:rsidR="002E7882" w:rsidRPr="00066970" w:rsidRDefault="002E7882" w:rsidP="002E7882">
            <w:pPr>
              <w:rPr>
                <w:bCs/>
              </w:rPr>
            </w:pPr>
          </w:p>
        </w:tc>
      </w:tr>
      <w:tr w:rsidR="002E7882" w:rsidRPr="005B01AC" w14:paraId="302FA68C" w14:textId="77777777" w:rsidTr="002E7882">
        <w:tc>
          <w:tcPr>
            <w:tcW w:w="2250" w:type="dxa"/>
            <w:vMerge/>
            <w:shd w:val="clear" w:color="auto" w:fill="auto"/>
          </w:tcPr>
          <w:p w14:paraId="46049DBC" w14:textId="77777777" w:rsidR="002E7882" w:rsidRPr="00066970" w:rsidRDefault="002E7882" w:rsidP="002E7882">
            <w:pPr>
              <w:rPr>
                <w:b/>
                <w:bCs/>
              </w:rPr>
            </w:pPr>
          </w:p>
        </w:tc>
        <w:tc>
          <w:tcPr>
            <w:tcW w:w="8810" w:type="dxa"/>
            <w:gridSpan w:val="2"/>
          </w:tcPr>
          <w:p w14:paraId="3A2405FF" w14:textId="77777777" w:rsidR="002E7882" w:rsidRDefault="002E7882" w:rsidP="002E7882"/>
          <w:p w14:paraId="1306D32B" w14:textId="77777777" w:rsidR="002E7882" w:rsidRPr="005B01AC" w:rsidRDefault="002E7882" w:rsidP="002E7882"/>
        </w:tc>
        <w:tc>
          <w:tcPr>
            <w:tcW w:w="3536" w:type="dxa"/>
            <w:vMerge/>
          </w:tcPr>
          <w:p w14:paraId="07DFCFB2" w14:textId="77777777" w:rsidR="002E7882" w:rsidRPr="00066970" w:rsidRDefault="002E7882" w:rsidP="002E7882">
            <w:pPr>
              <w:rPr>
                <w:bCs/>
              </w:rPr>
            </w:pPr>
          </w:p>
        </w:tc>
      </w:tr>
      <w:tr w:rsidR="002E7882" w:rsidRPr="005B01AC" w14:paraId="4F634E1A" w14:textId="77777777" w:rsidTr="002E7882">
        <w:tc>
          <w:tcPr>
            <w:tcW w:w="2250" w:type="dxa"/>
            <w:vMerge w:val="restart"/>
            <w:shd w:val="clear" w:color="auto" w:fill="auto"/>
          </w:tcPr>
          <w:p w14:paraId="2F151C42" w14:textId="77777777" w:rsidR="002E7882" w:rsidRPr="00066970" w:rsidRDefault="002E7882" w:rsidP="002E7882">
            <w:pPr>
              <w:rPr>
                <w:b/>
                <w:bCs/>
              </w:rPr>
            </w:pPr>
            <w:r w:rsidRPr="00C75C85">
              <w:rPr>
                <w:b/>
                <w:bCs/>
              </w:rPr>
              <w:t>Report and publication assessment</w:t>
            </w:r>
          </w:p>
        </w:tc>
        <w:tc>
          <w:tcPr>
            <w:tcW w:w="7549" w:type="dxa"/>
          </w:tcPr>
          <w:p w14:paraId="57DC6DBF" w14:textId="77777777" w:rsidR="001D2571" w:rsidRDefault="001D2571" w:rsidP="001D2571">
            <w:pPr>
              <w:rPr>
                <w:bCs/>
              </w:rPr>
            </w:pPr>
            <w:r w:rsidRPr="001D2571">
              <w:rPr>
                <w:bCs/>
              </w:rPr>
              <w:t>Benchmarking questions</w:t>
            </w:r>
          </w:p>
          <w:p w14:paraId="57E9C9D2" w14:textId="77777777" w:rsidR="002E7882" w:rsidRPr="005B01AC" w:rsidRDefault="002E7882" w:rsidP="002E7882"/>
        </w:tc>
        <w:tc>
          <w:tcPr>
            <w:tcW w:w="1261" w:type="dxa"/>
            <w:shd w:val="clear" w:color="auto" w:fill="auto"/>
          </w:tcPr>
          <w:p w14:paraId="3EF05FD2" w14:textId="77777777" w:rsidR="002E7882" w:rsidRPr="005B01AC" w:rsidRDefault="002E7882" w:rsidP="002E7882"/>
        </w:tc>
        <w:tc>
          <w:tcPr>
            <w:tcW w:w="3536" w:type="dxa"/>
            <w:vMerge w:val="restart"/>
          </w:tcPr>
          <w:p w14:paraId="2698CFA9" w14:textId="77777777" w:rsidR="002E7882" w:rsidRPr="00066970" w:rsidRDefault="002E7882" w:rsidP="002E7882">
            <w:pPr>
              <w:rPr>
                <w:bCs/>
              </w:rPr>
            </w:pPr>
          </w:p>
        </w:tc>
      </w:tr>
      <w:tr w:rsidR="002E7882" w:rsidRPr="005B01AC" w14:paraId="0B24DD32" w14:textId="77777777" w:rsidTr="002E7882">
        <w:tc>
          <w:tcPr>
            <w:tcW w:w="2250" w:type="dxa"/>
            <w:vMerge/>
            <w:shd w:val="clear" w:color="auto" w:fill="auto"/>
          </w:tcPr>
          <w:p w14:paraId="2FB80EC4" w14:textId="77777777" w:rsidR="002E7882" w:rsidRPr="00066970" w:rsidRDefault="002E7882" w:rsidP="002E7882">
            <w:pPr>
              <w:rPr>
                <w:b/>
                <w:bCs/>
              </w:rPr>
            </w:pPr>
          </w:p>
        </w:tc>
        <w:tc>
          <w:tcPr>
            <w:tcW w:w="8810" w:type="dxa"/>
            <w:gridSpan w:val="2"/>
          </w:tcPr>
          <w:p w14:paraId="08589C91" w14:textId="77777777" w:rsidR="001D2571" w:rsidRDefault="001D2571" w:rsidP="001D2571">
            <w:r>
              <w:t>Inspection day notes</w:t>
            </w:r>
          </w:p>
          <w:p w14:paraId="431B4E71" w14:textId="77777777" w:rsidR="002E7882" w:rsidRDefault="002E7882" w:rsidP="002E7882"/>
          <w:p w14:paraId="099D2BB5" w14:textId="77777777" w:rsidR="002E7882" w:rsidRPr="005B01AC" w:rsidRDefault="002E7882" w:rsidP="002E7882"/>
        </w:tc>
        <w:tc>
          <w:tcPr>
            <w:tcW w:w="3536" w:type="dxa"/>
            <w:vMerge/>
          </w:tcPr>
          <w:p w14:paraId="6DA26C62" w14:textId="77777777" w:rsidR="002E7882" w:rsidRPr="00066970" w:rsidRDefault="002E7882" w:rsidP="002E7882">
            <w:pPr>
              <w:rPr>
                <w:bCs/>
              </w:rPr>
            </w:pPr>
          </w:p>
        </w:tc>
      </w:tr>
      <w:tr w:rsidR="002E7882" w:rsidRPr="005B01AC" w14:paraId="39D493F6" w14:textId="77777777" w:rsidTr="002E7882">
        <w:tc>
          <w:tcPr>
            <w:tcW w:w="2250" w:type="dxa"/>
            <w:vMerge w:val="restart"/>
            <w:shd w:val="clear" w:color="auto" w:fill="auto"/>
          </w:tcPr>
          <w:p w14:paraId="204688BB" w14:textId="77777777" w:rsidR="002E7882" w:rsidRPr="00066970" w:rsidRDefault="002E7882" w:rsidP="002E7882">
            <w:pPr>
              <w:rPr>
                <w:b/>
                <w:bCs/>
              </w:rPr>
            </w:pPr>
            <w:r w:rsidRPr="00C75C85">
              <w:rPr>
                <w:b/>
                <w:bCs/>
              </w:rPr>
              <w:t>Talk to staff</w:t>
            </w:r>
          </w:p>
        </w:tc>
        <w:tc>
          <w:tcPr>
            <w:tcW w:w="7549" w:type="dxa"/>
          </w:tcPr>
          <w:p w14:paraId="2FB4E991" w14:textId="77777777" w:rsidR="001D2571" w:rsidRDefault="001D2571" w:rsidP="001D2571">
            <w:pPr>
              <w:rPr>
                <w:bCs/>
              </w:rPr>
            </w:pPr>
            <w:r w:rsidRPr="001D2571">
              <w:rPr>
                <w:bCs/>
              </w:rPr>
              <w:t>Benchmarking questions</w:t>
            </w:r>
          </w:p>
          <w:p w14:paraId="4CF81EF0" w14:textId="77777777" w:rsidR="002E7882" w:rsidRPr="005B01AC" w:rsidRDefault="002E7882" w:rsidP="002E7882"/>
        </w:tc>
        <w:tc>
          <w:tcPr>
            <w:tcW w:w="1261" w:type="dxa"/>
            <w:shd w:val="clear" w:color="auto" w:fill="auto"/>
          </w:tcPr>
          <w:p w14:paraId="65C7AF15" w14:textId="77777777" w:rsidR="002E7882" w:rsidRPr="00066970" w:rsidRDefault="002E7882" w:rsidP="002E7882">
            <w:pPr>
              <w:rPr>
                <w:bCs/>
              </w:rPr>
            </w:pPr>
          </w:p>
        </w:tc>
        <w:tc>
          <w:tcPr>
            <w:tcW w:w="3536" w:type="dxa"/>
            <w:vMerge w:val="restart"/>
          </w:tcPr>
          <w:p w14:paraId="3894A6ED" w14:textId="77777777" w:rsidR="002E7882" w:rsidRPr="00066970" w:rsidRDefault="002E7882" w:rsidP="002E7882">
            <w:pPr>
              <w:rPr>
                <w:bCs/>
              </w:rPr>
            </w:pPr>
          </w:p>
        </w:tc>
      </w:tr>
      <w:tr w:rsidR="002E7882" w:rsidRPr="005B01AC" w14:paraId="62CFC034" w14:textId="77777777" w:rsidTr="002E7882">
        <w:trPr>
          <w:trHeight w:val="702"/>
        </w:trPr>
        <w:tc>
          <w:tcPr>
            <w:tcW w:w="2250" w:type="dxa"/>
            <w:vMerge/>
            <w:shd w:val="clear" w:color="auto" w:fill="auto"/>
          </w:tcPr>
          <w:p w14:paraId="2B3D113F" w14:textId="77777777" w:rsidR="002E7882" w:rsidRPr="00066970" w:rsidRDefault="002E7882" w:rsidP="002E7882">
            <w:pPr>
              <w:rPr>
                <w:b/>
                <w:bCs/>
              </w:rPr>
            </w:pPr>
          </w:p>
        </w:tc>
        <w:tc>
          <w:tcPr>
            <w:tcW w:w="8810" w:type="dxa"/>
            <w:gridSpan w:val="2"/>
          </w:tcPr>
          <w:p w14:paraId="6FC6BA6A" w14:textId="77777777" w:rsidR="001D2571" w:rsidRDefault="001D2571" w:rsidP="001D2571">
            <w:r>
              <w:t>Inspection day notes</w:t>
            </w:r>
          </w:p>
          <w:p w14:paraId="60CB5F4C" w14:textId="77777777" w:rsidR="002E7882" w:rsidRDefault="002E7882" w:rsidP="002E7882"/>
          <w:p w14:paraId="7513D666" w14:textId="77777777" w:rsidR="002E7882" w:rsidRPr="005B01AC" w:rsidRDefault="002E7882" w:rsidP="002E7882"/>
        </w:tc>
        <w:tc>
          <w:tcPr>
            <w:tcW w:w="3536" w:type="dxa"/>
            <w:vMerge/>
          </w:tcPr>
          <w:p w14:paraId="1515078F" w14:textId="77777777" w:rsidR="002E7882" w:rsidRPr="00066970" w:rsidRDefault="002E7882" w:rsidP="002E7882">
            <w:pPr>
              <w:rPr>
                <w:bCs/>
              </w:rPr>
            </w:pPr>
          </w:p>
        </w:tc>
      </w:tr>
      <w:tr w:rsidR="002E7882" w:rsidRPr="005B01AC" w14:paraId="62C9A137" w14:textId="77777777" w:rsidTr="002E7882">
        <w:tc>
          <w:tcPr>
            <w:tcW w:w="2250" w:type="dxa"/>
            <w:vMerge w:val="restart"/>
            <w:shd w:val="clear" w:color="auto" w:fill="auto"/>
          </w:tcPr>
          <w:p w14:paraId="570D8120" w14:textId="77777777" w:rsidR="002E7882" w:rsidRPr="00066970" w:rsidRDefault="002E7882" w:rsidP="002E7882">
            <w:pPr>
              <w:rPr>
                <w:b/>
                <w:bCs/>
              </w:rPr>
            </w:pPr>
            <w:r>
              <w:rPr>
                <w:b/>
                <w:bCs/>
              </w:rPr>
              <w:t>Other</w:t>
            </w:r>
          </w:p>
        </w:tc>
        <w:tc>
          <w:tcPr>
            <w:tcW w:w="7549" w:type="dxa"/>
          </w:tcPr>
          <w:p w14:paraId="73651DE2" w14:textId="77777777" w:rsidR="001D2571" w:rsidRDefault="001D2571" w:rsidP="001D2571">
            <w:pPr>
              <w:rPr>
                <w:bCs/>
              </w:rPr>
            </w:pPr>
            <w:r w:rsidRPr="001D2571">
              <w:rPr>
                <w:bCs/>
              </w:rPr>
              <w:t>Benchmarking questions</w:t>
            </w:r>
          </w:p>
          <w:p w14:paraId="3C1F9A97" w14:textId="77777777" w:rsidR="002E7882" w:rsidRPr="005B01AC" w:rsidRDefault="002E7882" w:rsidP="002E7882"/>
        </w:tc>
        <w:tc>
          <w:tcPr>
            <w:tcW w:w="1261" w:type="dxa"/>
            <w:shd w:val="clear" w:color="auto" w:fill="auto"/>
          </w:tcPr>
          <w:p w14:paraId="237A7743" w14:textId="77777777" w:rsidR="002E7882" w:rsidRPr="005B01AC" w:rsidRDefault="002E7882" w:rsidP="002E7882"/>
        </w:tc>
        <w:tc>
          <w:tcPr>
            <w:tcW w:w="3536" w:type="dxa"/>
            <w:vMerge w:val="restart"/>
          </w:tcPr>
          <w:p w14:paraId="2C3E081A" w14:textId="77777777" w:rsidR="002E7882" w:rsidRPr="00066970" w:rsidRDefault="002E7882" w:rsidP="002E7882">
            <w:pPr>
              <w:rPr>
                <w:bCs/>
              </w:rPr>
            </w:pPr>
          </w:p>
        </w:tc>
      </w:tr>
      <w:tr w:rsidR="002E7882" w:rsidRPr="005B01AC" w14:paraId="3D28442A" w14:textId="77777777" w:rsidTr="002E7882">
        <w:tc>
          <w:tcPr>
            <w:tcW w:w="2250" w:type="dxa"/>
            <w:vMerge/>
            <w:shd w:val="clear" w:color="auto" w:fill="auto"/>
          </w:tcPr>
          <w:p w14:paraId="6C3A97AA" w14:textId="77777777" w:rsidR="002E7882" w:rsidRPr="00342B80" w:rsidRDefault="002E7882" w:rsidP="002E7882">
            <w:pPr>
              <w:rPr>
                <w:b/>
              </w:rPr>
            </w:pPr>
          </w:p>
        </w:tc>
        <w:tc>
          <w:tcPr>
            <w:tcW w:w="8810" w:type="dxa"/>
            <w:gridSpan w:val="2"/>
          </w:tcPr>
          <w:p w14:paraId="7D6FA897" w14:textId="77777777" w:rsidR="001D2571" w:rsidRDefault="001D2571" w:rsidP="001D2571">
            <w:r>
              <w:t>Inspection day notes</w:t>
            </w:r>
          </w:p>
          <w:p w14:paraId="1ED9490D" w14:textId="77777777" w:rsidR="002E7882" w:rsidRDefault="002E7882" w:rsidP="002E7882">
            <w:pPr>
              <w:rPr>
                <w:bCs/>
              </w:rPr>
            </w:pPr>
          </w:p>
          <w:p w14:paraId="10D4279B" w14:textId="77777777" w:rsidR="002E7882" w:rsidRPr="00066970" w:rsidRDefault="002E7882" w:rsidP="002E7882">
            <w:pPr>
              <w:rPr>
                <w:bCs/>
              </w:rPr>
            </w:pPr>
          </w:p>
        </w:tc>
        <w:tc>
          <w:tcPr>
            <w:tcW w:w="3536" w:type="dxa"/>
            <w:vMerge/>
          </w:tcPr>
          <w:p w14:paraId="36001B68" w14:textId="77777777" w:rsidR="002E7882" w:rsidRPr="00066970" w:rsidRDefault="002E7882" w:rsidP="002E7882">
            <w:pPr>
              <w:rPr>
                <w:bCs/>
              </w:rPr>
            </w:pPr>
          </w:p>
        </w:tc>
      </w:tr>
    </w:tbl>
    <w:tbl>
      <w:tblPr>
        <w:tblStyle w:val="TableGrid"/>
        <w:tblW w:w="14596" w:type="dxa"/>
        <w:tblLook w:val="04A0" w:firstRow="1" w:lastRow="0" w:firstColumn="1" w:lastColumn="0" w:noHBand="0" w:noVBand="1"/>
      </w:tblPr>
      <w:tblGrid>
        <w:gridCol w:w="14596"/>
      </w:tblGrid>
      <w:tr w:rsidR="00F9726D" w:rsidRPr="005B01AC" w14:paraId="40761685" w14:textId="77777777" w:rsidTr="00F9726D">
        <w:tc>
          <w:tcPr>
            <w:tcW w:w="14596" w:type="dxa"/>
          </w:tcPr>
          <w:bookmarkEnd w:id="0"/>
          <w:p w14:paraId="0EFAA419" w14:textId="77777777" w:rsidR="00F9726D" w:rsidRPr="00066970" w:rsidRDefault="00F9726D">
            <w:pPr>
              <w:rPr>
                <w:b/>
                <w:bCs/>
              </w:rPr>
            </w:pPr>
            <w:r w:rsidRPr="00066970">
              <w:rPr>
                <w:b/>
                <w:bCs/>
              </w:rPr>
              <w:t>Feedback for institution</w:t>
            </w:r>
          </w:p>
        </w:tc>
      </w:tr>
      <w:tr w:rsidR="00F9726D" w:rsidRPr="005B01AC" w14:paraId="4286640A" w14:textId="77777777" w:rsidTr="00F9726D">
        <w:trPr>
          <w:trHeight w:val="269"/>
        </w:trPr>
        <w:tc>
          <w:tcPr>
            <w:tcW w:w="14596" w:type="dxa"/>
            <w:vMerge w:val="restart"/>
          </w:tcPr>
          <w:p w14:paraId="2E1B6E44" w14:textId="77777777" w:rsidR="00F9726D" w:rsidRDefault="00F9726D" w:rsidP="00F9726D">
            <w:r>
              <w:t>Comments/concerns</w:t>
            </w:r>
          </w:p>
          <w:p w14:paraId="605D4CF7" w14:textId="77777777" w:rsidR="00F9726D" w:rsidRDefault="00F9726D" w:rsidP="00F9726D"/>
          <w:p w14:paraId="22AC993B" w14:textId="77777777" w:rsidR="00F9726D" w:rsidRDefault="00F9726D" w:rsidP="00F9726D"/>
          <w:p w14:paraId="71BE81E6" w14:textId="77777777" w:rsidR="00F9726D" w:rsidRDefault="00F9726D" w:rsidP="00F9726D"/>
          <w:p w14:paraId="3AAB9F2C" w14:textId="77777777" w:rsidR="00F9726D" w:rsidRDefault="00F9726D" w:rsidP="00F9726D"/>
          <w:p w14:paraId="3822CB79" w14:textId="77777777" w:rsidR="00F9726D" w:rsidRDefault="00F9726D" w:rsidP="00F9726D"/>
          <w:p w14:paraId="481E076D" w14:textId="77777777" w:rsidR="00F9726D" w:rsidRDefault="00F9726D" w:rsidP="00F9726D"/>
          <w:p w14:paraId="441E52E1" w14:textId="77777777" w:rsidR="00F9726D" w:rsidRDefault="00F9726D" w:rsidP="00F9726D">
            <w:r>
              <w:t>What impressed</w:t>
            </w:r>
          </w:p>
          <w:p w14:paraId="6F372218" w14:textId="77777777" w:rsidR="00F9726D" w:rsidRDefault="00F9726D" w:rsidP="00F9726D"/>
          <w:p w14:paraId="473D06BF" w14:textId="77777777" w:rsidR="00F9726D" w:rsidRDefault="00F9726D" w:rsidP="00F9726D"/>
          <w:p w14:paraId="161E1D23" w14:textId="77777777" w:rsidR="00F9726D" w:rsidRDefault="00F9726D" w:rsidP="00F9726D"/>
          <w:p w14:paraId="5542879A" w14:textId="77777777" w:rsidR="00F9726D" w:rsidRDefault="00F9726D" w:rsidP="00F9726D"/>
          <w:p w14:paraId="178043D6" w14:textId="77777777" w:rsidR="00F9726D" w:rsidRDefault="00F9726D" w:rsidP="00F9726D"/>
          <w:p w14:paraId="27F6CF96" w14:textId="74590E23" w:rsidR="00F9726D" w:rsidRPr="005B01AC" w:rsidRDefault="00F9726D" w:rsidP="00F9726D"/>
        </w:tc>
      </w:tr>
      <w:tr w:rsidR="00F9726D" w:rsidRPr="005B01AC" w14:paraId="6BCFBF4B" w14:textId="77777777" w:rsidTr="00F9726D">
        <w:trPr>
          <w:trHeight w:val="269"/>
        </w:trPr>
        <w:tc>
          <w:tcPr>
            <w:tcW w:w="14596" w:type="dxa"/>
            <w:vMerge/>
          </w:tcPr>
          <w:p w14:paraId="322FB8C2" w14:textId="77777777" w:rsidR="00F9726D" w:rsidRPr="005B01AC" w:rsidRDefault="00F9726D" w:rsidP="00F9726D"/>
        </w:tc>
      </w:tr>
      <w:tr w:rsidR="00F9726D" w:rsidRPr="005B01AC" w14:paraId="39BE37FF" w14:textId="77777777" w:rsidTr="00F9726D">
        <w:trPr>
          <w:trHeight w:val="269"/>
        </w:trPr>
        <w:tc>
          <w:tcPr>
            <w:tcW w:w="14596" w:type="dxa"/>
            <w:vMerge/>
          </w:tcPr>
          <w:p w14:paraId="00683B79" w14:textId="77777777" w:rsidR="00F9726D" w:rsidRPr="005B01AC" w:rsidRDefault="00F9726D" w:rsidP="00F9726D"/>
        </w:tc>
      </w:tr>
    </w:tbl>
    <w:p w14:paraId="5176FD77" w14:textId="77777777" w:rsidR="0094590A" w:rsidRPr="005B01AC" w:rsidRDefault="0094590A"/>
    <w:tbl>
      <w:tblPr>
        <w:tblStyle w:val="TableGrid"/>
        <w:tblW w:w="14596" w:type="dxa"/>
        <w:tblLook w:val="04A0" w:firstRow="1" w:lastRow="0" w:firstColumn="1" w:lastColumn="0" w:noHBand="0" w:noVBand="1"/>
      </w:tblPr>
      <w:tblGrid>
        <w:gridCol w:w="3681"/>
        <w:gridCol w:w="567"/>
        <w:gridCol w:w="4819"/>
        <w:gridCol w:w="567"/>
        <w:gridCol w:w="4395"/>
        <w:gridCol w:w="567"/>
      </w:tblGrid>
      <w:tr w:rsidR="00066970" w:rsidRPr="005B01AC" w14:paraId="6158C621" w14:textId="25525374" w:rsidTr="00066970">
        <w:tc>
          <w:tcPr>
            <w:tcW w:w="3681" w:type="dxa"/>
          </w:tcPr>
          <w:p w14:paraId="2B26D504" w14:textId="77777777" w:rsidR="00F9726D" w:rsidRPr="00066970" w:rsidRDefault="00F9726D" w:rsidP="00277D8A">
            <w:pPr>
              <w:rPr>
                <w:b/>
                <w:bCs/>
              </w:rPr>
            </w:pPr>
            <w:r w:rsidRPr="00066970">
              <w:rPr>
                <w:b/>
                <w:bCs/>
              </w:rPr>
              <w:lastRenderedPageBreak/>
              <w:t>Panel decision</w:t>
            </w:r>
          </w:p>
        </w:tc>
        <w:tc>
          <w:tcPr>
            <w:tcW w:w="567" w:type="dxa"/>
          </w:tcPr>
          <w:p w14:paraId="0BC6B6A0" w14:textId="77777777" w:rsidR="00F9726D" w:rsidRPr="005B01AC" w:rsidRDefault="00F9726D" w:rsidP="00277D8A"/>
        </w:tc>
        <w:tc>
          <w:tcPr>
            <w:tcW w:w="4819" w:type="dxa"/>
          </w:tcPr>
          <w:p w14:paraId="7389B74C" w14:textId="77777777" w:rsidR="00F9726D" w:rsidRPr="005B01AC" w:rsidRDefault="00F9726D" w:rsidP="00277D8A"/>
        </w:tc>
        <w:tc>
          <w:tcPr>
            <w:tcW w:w="567" w:type="dxa"/>
          </w:tcPr>
          <w:p w14:paraId="3CC27877" w14:textId="77777777" w:rsidR="00F9726D" w:rsidRPr="005B01AC" w:rsidRDefault="00F9726D" w:rsidP="00277D8A"/>
        </w:tc>
        <w:tc>
          <w:tcPr>
            <w:tcW w:w="4395" w:type="dxa"/>
          </w:tcPr>
          <w:p w14:paraId="484ECEE6" w14:textId="77777777" w:rsidR="00F9726D" w:rsidRPr="005B01AC" w:rsidRDefault="00F9726D" w:rsidP="00277D8A"/>
        </w:tc>
        <w:tc>
          <w:tcPr>
            <w:tcW w:w="567" w:type="dxa"/>
          </w:tcPr>
          <w:p w14:paraId="62585F28" w14:textId="77777777" w:rsidR="00F9726D" w:rsidRPr="005B01AC" w:rsidRDefault="00F9726D" w:rsidP="00277D8A"/>
        </w:tc>
      </w:tr>
      <w:tr w:rsidR="00066970" w:rsidRPr="005B01AC" w14:paraId="3324A6CF" w14:textId="73476F73" w:rsidTr="00066970">
        <w:tc>
          <w:tcPr>
            <w:tcW w:w="3681" w:type="dxa"/>
          </w:tcPr>
          <w:p w14:paraId="25B5CE0F" w14:textId="69DCF328" w:rsidR="00F9726D" w:rsidRPr="005B01AC" w:rsidRDefault="00066970" w:rsidP="00F9726D">
            <w:r>
              <w:t>Registration recommended</w:t>
            </w:r>
            <w:r w:rsidR="00F9726D" w:rsidRPr="005B01AC">
              <w:t xml:space="preserve"> </w:t>
            </w:r>
          </w:p>
        </w:tc>
        <w:tc>
          <w:tcPr>
            <w:tcW w:w="567" w:type="dxa"/>
            <w:shd w:val="clear" w:color="auto" w:fill="auto"/>
          </w:tcPr>
          <w:sdt>
            <w:sdtPr>
              <w:rPr>
                <w:b/>
                <w:bCs/>
                <w:color w:val="00B050"/>
              </w:rPr>
              <w:id w:val="-1265768097"/>
              <w14:checkbox>
                <w14:checked w14:val="0"/>
                <w14:checkedState w14:val="2612" w14:font="MS Gothic"/>
                <w14:uncheckedState w14:val="2610" w14:font="MS Gothic"/>
              </w14:checkbox>
            </w:sdtPr>
            <w:sdtEndPr/>
            <w:sdtContent>
              <w:p w14:paraId="4AAEE8C5" w14:textId="4A3D20FD" w:rsidR="00F9726D" w:rsidRPr="00066970" w:rsidRDefault="00066970" w:rsidP="00F9726D">
                <w:pPr>
                  <w:rPr>
                    <w:b/>
                    <w:bCs/>
                  </w:rPr>
                </w:pPr>
                <w:r w:rsidRPr="00066970">
                  <w:rPr>
                    <w:rFonts w:ascii="MS Gothic" w:eastAsia="MS Gothic" w:hAnsi="MS Gothic" w:hint="eastAsia"/>
                    <w:b/>
                    <w:bCs/>
                    <w:color w:val="00B050"/>
                  </w:rPr>
                  <w:t>☐</w:t>
                </w:r>
              </w:p>
            </w:sdtContent>
          </w:sdt>
        </w:tc>
        <w:tc>
          <w:tcPr>
            <w:tcW w:w="4819" w:type="dxa"/>
          </w:tcPr>
          <w:p w14:paraId="7A638C6F" w14:textId="6334C4B1" w:rsidR="00F9726D" w:rsidRPr="00F9726D" w:rsidRDefault="00066970" w:rsidP="00F9726D">
            <w:pPr>
              <w:rPr>
                <w:color w:val="00B050"/>
              </w:rPr>
            </w:pPr>
            <w:r>
              <w:t>Registration with recommendations/conditions</w:t>
            </w:r>
          </w:p>
        </w:tc>
        <w:tc>
          <w:tcPr>
            <w:tcW w:w="567" w:type="dxa"/>
            <w:shd w:val="clear" w:color="auto" w:fill="auto"/>
          </w:tcPr>
          <w:sdt>
            <w:sdtPr>
              <w:rPr>
                <w:b/>
                <w:bCs/>
                <w:color w:val="FFC000"/>
              </w:rPr>
              <w:id w:val="1442104848"/>
              <w14:checkbox>
                <w14:checked w14:val="0"/>
                <w14:checkedState w14:val="2612" w14:font="MS Gothic"/>
                <w14:uncheckedState w14:val="2610" w14:font="MS Gothic"/>
              </w14:checkbox>
            </w:sdtPr>
            <w:sdtEndPr/>
            <w:sdtContent>
              <w:p w14:paraId="53D5FF6F" w14:textId="5E4105D9" w:rsidR="00F9726D" w:rsidRPr="00066970" w:rsidRDefault="00066970" w:rsidP="00F9726D">
                <w:pPr>
                  <w:rPr>
                    <w:b/>
                    <w:bCs/>
                    <w:color w:val="00B050"/>
                  </w:rPr>
                </w:pPr>
                <w:r>
                  <w:rPr>
                    <w:rFonts w:ascii="MS Gothic" w:eastAsia="MS Gothic" w:hAnsi="MS Gothic" w:hint="eastAsia"/>
                    <w:b/>
                    <w:bCs/>
                    <w:color w:val="FFC000"/>
                  </w:rPr>
                  <w:t>☐</w:t>
                </w:r>
              </w:p>
            </w:sdtContent>
          </w:sdt>
        </w:tc>
        <w:tc>
          <w:tcPr>
            <w:tcW w:w="4395" w:type="dxa"/>
          </w:tcPr>
          <w:p w14:paraId="288FD09F" w14:textId="2D85BB0E" w:rsidR="00F9726D" w:rsidRPr="00F9726D" w:rsidRDefault="00F9726D" w:rsidP="00F9726D">
            <w:pPr>
              <w:rPr>
                <w:color w:val="00B050"/>
              </w:rPr>
            </w:pPr>
            <w:r w:rsidRPr="005B01AC">
              <w:t>Application rejected.  Re-submission required</w:t>
            </w:r>
          </w:p>
        </w:tc>
        <w:tc>
          <w:tcPr>
            <w:tcW w:w="567" w:type="dxa"/>
            <w:shd w:val="clear" w:color="auto" w:fill="auto"/>
          </w:tcPr>
          <w:sdt>
            <w:sdtPr>
              <w:rPr>
                <w:b/>
                <w:bCs/>
                <w:color w:val="FF0000"/>
              </w:rPr>
              <w:id w:val="1144326606"/>
              <w14:checkbox>
                <w14:checked w14:val="0"/>
                <w14:checkedState w14:val="2612" w14:font="MS Gothic"/>
                <w14:uncheckedState w14:val="2610" w14:font="MS Gothic"/>
              </w14:checkbox>
            </w:sdtPr>
            <w:sdtEndPr/>
            <w:sdtContent>
              <w:p w14:paraId="168B7A87" w14:textId="4FB254E1" w:rsidR="00F9726D" w:rsidRPr="00066970" w:rsidRDefault="00066970" w:rsidP="00F9726D">
                <w:pPr>
                  <w:rPr>
                    <w:b/>
                    <w:bCs/>
                    <w:color w:val="00B050"/>
                  </w:rPr>
                </w:pPr>
                <w:r>
                  <w:rPr>
                    <w:rFonts w:ascii="MS Gothic" w:eastAsia="MS Gothic" w:hAnsi="MS Gothic" w:hint="eastAsia"/>
                    <w:b/>
                    <w:bCs/>
                    <w:color w:val="FF0000"/>
                  </w:rPr>
                  <w:t>☐</w:t>
                </w:r>
              </w:p>
            </w:sdtContent>
          </w:sdt>
        </w:tc>
      </w:tr>
    </w:tbl>
    <w:p w14:paraId="4DF683BB" w14:textId="77777777" w:rsidR="00BE5F07" w:rsidRDefault="00BE5F07" w:rsidP="00BE5F07"/>
    <w:p w14:paraId="05287AAC" w14:textId="77777777" w:rsidR="00BE5F07" w:rsidRPr="00907AD4" w:rsidRDefault="00BE5F07" w:rsidP="00BE5F07">
      <w:pPr>
        <w:rPr>
          <w:b/>
          <w:bCs/>
          <w:i/>
          <w:iCs/>
        </w:rPr>
      </w:pPr>
      <w:r w:rsidRPr="00907AD4">
        <w:rPr>
          <w:i/>
          <w:iCs/>
        </w:rPr>
        <w:t>The findings of the report and recommendation(s) of the panel will be considered by the Registration Committee (Organisations), which will make the final decision on registration. The outcomes of the Committee’s consideration of an application may be:</w:t>
      </w:r>
      <w:r w:rsidRPr="00907AD4">
        <w:rPr>
          <w:b/>
          <w:bCs/>
          <w:i/>
          <w:iCs/>
        </w:rPr>
        <w:t xml:space="preserve"> </w:t>
      </w:r>
    </w:p>
    <w:p w14:paraId="7CF6D4E0" w14:textId="77777777" w:rsidR="00BE5F07" w:rsidRPr="00907AD4" w:rsidRDefault="00BE5F07" w:rsidP="00BE5F07">
      <w:pPr>
        <w:rPr>
          <w:i/>
          <w:iCs/>
        </w:rPr>
      </w:pPr>
      <w:r w:rsidRPr="00907AD4">
        <w:rPr>
          <w:b/>
          <w:bCs/>
          <w:i/>
          <w:iCs/>
        </w:rPr>
        <w:t xml:space="preserve">Registration: </w:t>
      </w:r>
      <w:r w:rsidRPr="00907AD4">
        <w:rPr>
          <w:i/>
          <w:iCs/>
        </w:rPr>
        <w:t xml:space="preserve"> no benchmarks triggered/ no obvious areas for improvement </w:t>
      </w:r>
    </w:p>
    <w:p w14:paraId="24517EA7" w14:textId="77777777" w:rsidR="00BE5F07" w:rsidRPr="00907AD4" w:rsidRDefault="00BE5F07" w:rsidP="00BE5F07">
      <w:pPr>
        <w:rPr>
          <w:i/>
          <w:iCs/>
        </w:rPr>
      </w:pPr>
      <w:r w:rsidRPr="00907AD4">
        <w:rPr>
          <w:b/>
          <w:bCs/>
          <w:i/>
          <w:iCs/>
        </w:rPr>
        <w:t xml:space="preserve">Registration with encouragement and recommendations for improvement: </w:t>
      </w:r>
      <w:r w:rsidRPr="00907AD4">
        <w:rPr>
          <w:i/>
          <w:iCs/>
        </w:rPr>
        <w:t xml:space="preserve">implementation of recommendations likely to improve the quality or reliability of the organisation’s practice. Committee to determine whether the recommendation is ‘to be considered’ or ‘to be implemented’ to make improvements, and may recommend a timescale </w:t>
      </w:r>
    </w:p>
    <w:p w14:paraId="65748816" w14:textId="77777777" w:rsidR="00BE5F07" w:rsidRPr="00907AD4" w:rsidRDefault="00BE5F07" w:rsidP="00BE5F07">
      <w:pPr>
        <w:rPr>
          <w:i/>
          <w:iCs/>
        </w:rPr>
      </w:pPr>
      <w:r w:rsidRPr="00907AD4">
        <w:rPr>
          <w:b/>
          <w:bCs/>
          <w:i/>
          <w:iCs/>
        </w:rPr>
        <w:t>Registration conditional upon demonstrated improvement or production of a programme of improvement</w:t>
      </w:r>
      <w:r w:rsidRPr="00907AD4">
        <w:rPr>
          <w:i/>
          <w:iCs/>
        </w:rPr>
        <w:t xml:space="preserve">: failure to implement means the organisation has the potential to do work that could be considered in breach of the Code of conduct, other regulations and Standards and guidance </w:t>
      </w:r>
    </w:p>
    <w:p w14:paraId="42958F68" w14:textId="77777777" w:rsidR="00BE5F07" w:rsidRPr="00907AD4" w:rsidRDefault="00BE5F07" w:rsidP="00BE5F07">
      <w:pPr>
        <w:rPr>
          <w:i/>
          <w:iCs/>
        </w:rPr>
      </w:pPr>
      <w:r w:rsidRPr="00907AD4">
        <w:rPr>
          <w:b/>
          <w:bCs/>
          <w:i/>
          <w:iCs/>
        </w:rPr>
        <w:t>Registration refused</w:t>
      </w:r>
      <w:r w:rsidRPr="00907AD4">
        <w:rPr>
          <w:i/>
          <w:iCs/>
        </w:rPr>
        <w:t xml:space="preserve">: fails to meet criteria in by-law; or the organisation’s responses insufficient to persuade Committee that it can be depended on to comply with the Code of conduct, other regulations and Standards and guidance </w:t>
      </w:r>
    </w:p>
    <w:p w14:paraId="7EAB5355" w14:textId="77777777" w:rsidR="00BE5F07" w:rsidRDefault="00BE5F07" w:rsidP="00BE5F07">
      <w:pPr>
        <w:rPr>
          <w:i/>
          <w:iCs/>
        </w:rPr>
      </w:pPr>
      <w:r w:rsidRPr="00907AD4">
        <w:rPr>
          <w:b/>
          <w:bCs/>
          <w:i/>
          <w:iCs/>
        </w:rPr>
        <w:t>Registration deferred</w:t>
      </w:r>
      <w:r w:rsidRPr="00907AD4">
        <w:rPr>
          <w:i/>
          <w:iCs/>
        </w:rPr>
        <w:t>: application not ready to be reviewed by Registered Organisations committee, awaiting additional information</w:t>
      </w:r>
    </w:p>
    <w:p w14:paraId="0DA8D9D2" w14:textId="77777777" w:rsidR="00BE5F07" w:rsidRPr="00E60F02" w:rsidRDefault="007D7F38" w:rsidP="00BE5F07">
      <w:pPr>
        <w:rPr>
          <w:rFonts w:ascii="Calibri" w:hAnsi="Calibri" w:cs="Calibri"/>
        </w:rPr>
      </w:pPr>
      <w:hyperlink r:id="rId10" w:history="1">
        <w:r w:rsidR="00BE5F07" w:rsidRPr="00885650">
          <w:rPr>
            <w:rStyle w:val="Hyperlink"/>
            <w:rFonts w:ascii="Calibri" w:hAnsi="Calibri" w:cs="Calibri"/>
          </w:rPr>
          <w:t>Regulations for the registration of organisations</w:t>
        </w:r>
      </w:hyperlink>
    </w:p>
    <w:p w14:paraId="50D53715" w14:textId="77777777" w:rsidR="00BE5F07" w:rsidRDefault="00BE5F07" w:rsidP="00BE5F07"/>
    <w:p w14:paraId="1EAF0004" w14:textId="77777777" w:rsidR="00BE5F07" w:rsidRPr="005B01AC" w:rsidRDefault="00BE5F07" w:rsidP="00BE5F07">
      <w:r w:rsidRPr="005B01AC">
        <w:t xml:space="preserve">Please return to </w:t>
      </w:r>
      <w:r>
        <w:t xml:space="preserve">Kerry </w:t>
      </w:r>
      <w:r w:rsidRPr="005B01AC">
        <w:t xml:space="preserve">at </w:t>
      </w:r>
      <w:hyperlink r:id="rId11" w:history="1">
        <w:r w:rsidRPr="00B9741B">
          <w:rPr>
            <w:rStyle w:val="Hyperlink"/>
          </w:rPr>
          <w:t>kerry.wiggins@archaeologists.net</w:t>
        </w:r>
      </w:hyperlink>
      <w:r w:rsidRPr="005B01AC">
        <w:t xml:space="preserve"> </w:t>
      </w:r>
    </w:p>
    <w:p w14:paraId="0D6E6BB6" w14:textId="1F5CF41E" w:rsidR="0094590A" w:rsidRPr="005B01AC" w:rsidRDefault="0094590A">
      <w:r w:rsidRPr="005B01AC">
        <w:t xml:space="preserve"> </w:t>
      </w:r>
    </w:p>
    <w:sectPr w:rsidR="0094590A" w:rsidRPr="005B01AC" w:rsidSect="005B01A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E9F5" w14:textId="77777777" w:rsidR="008416AB" w:rsidRDefault="008416AB" w:rsidP="003663FC">
      <w:pPr>
        <w:spacing w:after="0" w:line="240" w:lineRule="auto"/>
      </w:pPr>
      <w:r>
        <w:separator/>
      </w:r>
    </w:p>
  </w:endnote>
  <w:endnote w:type="continuationSeparator" w:id="0">
    <w:p w14:paraId="227587E7" w14:textId="77777777" w:rsidR="008416AB" w:rsidRDefault="008416AB" w:rsidP="0036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288F" w14:textId="77777777" w:rsidR="008416AB" w:rsidRDefault="008416AB" w:rsidP="003663FC">
      <w:pPr>
        <w:spacing w:after="0" w:line="240" w:lineRule="auto"/>
      </w:pPr>
      <w:r>
        <w:separator/>
      </w:r>
    </w:p>
  </w:footnote>
  <w:footnote w:type="continuationSeparator" w:id="0">
    <w:p w14:paraId="50D3C03A" w14:textId="77777777" w:rsidR="008416AB" w:rsidRDefault="008416AB" w:rsidP="00366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53E6" w14:textId="77777777" w:rsidR="003663FC" w:rsidRDefault="00366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CD6"/>
    <w:multiLevelType w:val="hybridMultilevel"/>
    <w:tmpl w:val="D096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844E7"/>
    <w:multiLevelType w:val="hybridMultilevel"/>
    <w:tmpl w:val="1F26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C77588"/>
    <w:multiLevelType w:val="hybridMultilevel"/>
    <w:tmpl w:val="BE60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389796">
    <w:abstractNumId w:val="0"/>
  </w:num>
  <w:num w:numId="2" w16cid:durableId="2113746239">
    <w:abstractNumId w:val="2"/>
  </w:num>
  <w:num w:numId="3" w16cid:durableId="1715152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FC"/>
    <w:rsid w:val="00066970"/>
    <w:rsid w:val="00100A06"/>
    <w:rsid w:val="001433F2"/>
    <w:rsid w:val="001D1128"/>
    <w:rsid w:val="001D2571"/>
    <w:rsid w:val="001E4970"/>
    <w:rsid w:val="002641EC"/>
    <w:rsid w:val="00264204"/>
    <w:rsid w:val="002B6461"/>
    <w:rsid w:val="002C70FF"/>
    <w:rsid w:val="002E7882"/>
    <w:rsid w:val="002F6AC3"/>
    <w:rsid w:val="0034274E"/>
    <w:rsid w:val="00342B80"/>
    <w:rsid w:val="003558B1"/>
    <w:rsid w:val="003663FC"/>
    <w:rsid w:val="00371361"/>
    <w:rsid w:val="003A5E04"/>
    <w:rsid w:val="003B5B9E"/>
    <w:rsid w:val="003C5968"/>
    <w:rsid w:val="004231D9"/>
    <w:rsid w:val="00424D3F"/>
    <w:rsid w:val="00440950"/>
    <w:rsid w:val="00461C52"/>
    <w:rsid w:val="0047397F"/>
    <w:rsid w:val="00494E87"/>
    <w:rsid w:val="004D303F"/>
    <w:rsid w:val="00553543"/>
    <w:rsid w:val="00554744"/>
    <w:rsid w:val="005612B6"/>
    <w:rsid w:val="005A61DF"/>
    <w:rsid w:val="005B01AC"/>
    <w:rsid w:val="006047A2"/>
    <w:rsid w:val="0062310B"/>
    <w:rsid w:val="00625432"/>
    <w:rsid w:val="0064070A"/>
    <w:rsid w:val="006734F9"/>
    <w:rsid w:val="0068741B"/>
    <w:rsid w:val="006962FF"/>
    <w:rsid w:val="006A0358"/>
    <w:rsid w:val="006A3B00"/>
    <w:rsid w:val="006F4C97"/>
    <w:rsid w:val="007063F4"/>
    <w:rsid w:val="00741AC1"/>
    <w:rsid w:val="007604A0"/>
    <w:rsid w:val="00764BF3"/>
    <w:rsid w:val="007703F5"/>
    <w:rsid w:val="007C4755"/>
    <w:rsid w:val="00821DB6"/>
    <w:rsid w:val="008416AB"/>
    <w:rsid w:val="008578A4"/>
    <w:rsid w:val="00876008"/>
    <w:rsid w:val="00880DC5"/>
    <w:rsid w:val="008A5D51"/>
    <w:rsid w:val="00923FCD"/>
    <w:rsid w:val="00937B24"/>
    <w:rsid w:val="0094590A"/>
    <w:rsid w:val="009A3F9D"/>
    <w:rsid w:val="00AA7691"/>
    <w:rsid w:val="00AE7A1E"/>
    <w:rsid w:val="00B175E8"/>
    <w:rsid w:val="00B41FAA"/>
    <w:rsid w:val="00B61A22"/>
    <w:rsid w:val="00BA7818"/>
    <w:rsid w:val="00BC3B55"/>
    <w:rsid w:val="00BE5F07"/>
    <w:rsid w:val="00C67C52"/>
    <w:rsid w:val="00C72639"/>
    <w:rsid w:val="00C75C85"/>
    <w:rsid w:val="00C923FD"/>
    <w:rsid w:val="00CE57CA"/>
    <w:rsid w:val="00D27B79"/>
    <w:rsid w:val="00F16AB7"/>
    <w:rsid w:val="00F9726D"/>
    <w:rsid w:val="00FD7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CE5B2"/>
  <w15:chartTrackingRefBased/>
  <w15:docId w15:val="{8B3C8E54-2ECF-42A3-8178-E1923F9F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3FC"/>
  </w:style>
  <w:style w:type="paragraph" w:styleId="Footer">
    <w:name w:val="footer"/>
    <w:basedOn w:val="Normal"/>
    <w:link w:val="FooterChar"/>
    <w:uiPriority w:val="99"/>
    <w:unhideWhenUsed/>
    <w:rsid w:val="00366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3FC"/>
  </w:style>
  <w:style w:type="table" w:styleId="TableGrid">
    <w:name w:val="Table Grid"/>
    <w:basedOn w:val="TableNormal"/>
    <w:uiPriority w:val="39"/>
    <w:rsid w:val="00366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590A"/>
    <w:rPr>
      <w:color w:val="0563C1" w:themeColor="hyperlink"/>
      <w:u w:val="single"/>
    </w:rPr>
  </w:style>
  <w:style w:type="character" w:styleId="UnresolvedMention">
    <w:name w:val="Unresolved Mention"/>
    <w:basedOn w:val="DefaultParagraphFont"/>
    <w:uiPriority w:val="99"/>
    <w:semiHidden/>
    <w:unhideWhenUsed/>
    <w:rsid w:val="0094590A"/>
    <w:rPr>
      <w:color w:val="605E5C"/>
      <w:shd w:val="clear" w:color="auto" w:fill="E1DFDD"/>
    </w:rPr>
  </w:style>
  <w:style w:type="table" w:customStyle="1" w:styleId="TableGrid1">
    <w:name w:val="Table Grid1"/>
    <w:basedOn w:val="TableNormal"/>
    <w:next w:val="TableGrid"/>
    <w:uiPriority w:val="39"/>
    <w:rsid w:val="002E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rry.wiggins@archaeologists.net" TargetMode="External"/><Relationship Id="rId5" Type="http://schemas.openxmlformats.org/officeDocument/2006/relationships/styles" Target="styles.xml"/><Relationship Id="rId10" Type="http://schemas.openxmlformats.org/officeDocument/2006/relationships/hyperlink" Target="https://www.archaeologists.net/codes/cif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8" ma:contentTypeDescription="Create a new document." ma:contentTypeScope="" ma:versionID="edc95a20bd88035f99b5369b949f77ba">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22e12828ac387eff795b91785ceab15e"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B839E-E75A-437E-9D1D-3D58C562AD04}">
  <ds:schemaRefs>
    <ds:schemaRef ds:uri="http://schemas.microsoft.com/office/2006/metadata/properties"/>
    <ds:schemaRef ds:uri="http://schemas.microsoft.com/office/infopath/2007/PartnerControls"/>
    <ds:schemaRef ds:uri="dbf0ef8b-9e01-42e8-97ea-d54c26e928e5"/>
    <ds:schemaRef ds:uri="6b912aa0-3188-499f-9ddc-0f4e71564698"/>
  </ds:schemaRefs>
</ds:datastoreItem>
</file>

<file path=customXml/itemProps2.xml><?xml version="1.0" encoding="utf-8"?>
<ds:datastoreItem xmlns:ds="http://schemas.openxmlformats.org/officeDocument/2006/customXml" ds:itemID="{EED6533A-9DBE-4A76-97F3-152BB024616F}">
  <ds:schemaRefs>
    <ds:schemaRef ds:uri="http://schemas.microsoft.com/sharepoint/v3/contenttype/forms"/>
  </ds:schemaRefs>
</ds:datastoreItem>
</file>

<file path=customXml/itemProps3.xml><?xml version="1.0" encoding="utf-8"?>
<ds:datastoreItem xmlns:ds="http://schemas.openxmlformats.org/officeDocument/2006/customXml" ds:itemID="{E7D09FBB-DA40-4265-9C7E-227F675320A4}"/>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Welch</dc:creator>
  <cp:keywords/>
  <dc:description/>
  <cp:lastModifiedBy>Kerry Wiggins</cp:lastModifiedBy>
  <cp:revision>2</cp:revision>
  <cp:lastPrinted>2019-06-12T10:14:00Z</cp:lastPrinted>
  <dcterms:created xsi:type="dcterms:W3CDTF">2022-06-23T13:41:00Z</dcterms:created>
  <dcterms:modified xsi:type="dcterms:W3CDTF">2022-06-23T13:41:00Z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y fmtid="{D5CDD505-2E9C-101B-9397-08002B2CF9AE}" pid="3" name="MediaServiceImageTags">
    <vt:lpwstr/>
  </property>
</Properties>
</file>